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F8" w:rsidRPr="00ED25A6" w:rsidRDefault="003B6AD1" w:rsidP="00677AE3">
      <w:pPr>
        <w:spacing w:before="240" w:after="72" w:line="240" w:lineRule="auto"/>
        <w:jc w:val="center"/>
        <w:textAlignment w:val="top"/>
        <w:rPr>
          <w:rFonts w:ascii="Bell MT" w:eastAsia="Times New Roman" w:hAnsi="Bell MT" w:cs="Arial"/>
          <w:b/>
          <w:bCs/>
          <w:sz w:val="36"/>
          <w:szCs w:val="36"/>
          <w:u w:val="single"/>
          <w:lang w:eastAsia="en-GB"/>
        </w:rPr>
      </w:pPr>
      <w:r w:rsidRPr="00ED25A6">
        <w:rPr>
          <w:rFonts w:ascii="Bell MT" w:eastAsia="Times New Roman" w:hAnsi="Bell MT" w:cs="Arial"/>
          <w:b/>
          <w:bCs/>
          <w:sz w:val="36"/>
          <w:szCs w:val="36"/>
          <w:u w:val="single"/>
          <w:lang w:eastAsia="en-GB"/>
        </w:rPr>
        <w:t>Pupil Premium</w:t>
      </w:r>
      <w:r w:rsidR="00B1518C">
        <w:rPr>
          <w:rFonts w:ascii="Bell MT" w:eastAsia="Times New Roman" w:hAnsi="Bell MT" w:cs="Arial"/>
          <w:b/>
          <w:bCs/>
          <w:sz w:val="36"/>
          <w:szCs w:val="36"/>
          <w:u w:val="single"/>
          <w:lang w:eastAsia="en-GB"/>
        </w:rPr>
        <w:t xml:space="preserve"> </w:t>
      </w:r>
      <w:r w:rsidR="00677AE3">
        <w:rPr>
          <w:rFonts w:ascii="Bell MT" w:eastAsia="Times New Roman" w:hAnsi="Bell MT" w:cs="Arial"/>
          <w:b/>
          <w:bCs/>
          <w:sz w:val="36"/>
          <w:szCs w:val="36"/>
          <w:u w:val="single"/>
          <w:lang w:eastAsia="en-GB"/>
        </w:rPr>
        <w:t xml:space="preserve">spending at Colgate </w:t>
      </w:r>
      <w:r w:rsidR="00B1518C">
        <w:rPr>
          <w:rFonts w:ascii="Bell MT" w:eastAsia="Times New Roman" w:hAnsi="Bell MT" w:cs="Arial"/>
          <w:b/>
          <w:bCs/>
          <w:sz w:val="36"/>
          <w:szCs w:val="36"/>
          <w:u w:val="single"/>
          <w:lang w:eastAsia="en-GB"/>
        </w:rPr>
        <w:t>2016/17</w:t>
      </w:r>
      <w:bookmarkStart w:id="0" w:name="_GoBack"/>
      <w:bookmarkEnd w:id="0"/>
    </w:p>
    <w:p w:rsidR="004740F8" w:rsidRPr="009A6D8D" w:rsidRDefault="00A64923">
      <w:pPr>
        <w:spacing w:before="100" w:beforeAutospacing="1" w:after="100" w:afterAutospacing="1" w:line="240" w:lineRule="auto"/>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Pupil Premium is an amount of money that a school receives based upon the number of children at that school that are</w:t>
      </w:r>
      <w:r w:rsidR="000F75A4">
        <w:rPr>
          <w:rFonts w:ascii="Bell MT" w:eastAsia="Times New Roman" w:hAnsi="Bell MT" w:cs="Arial"/>
          <w:sz w:val="28"/>
          <w:szCs w:val="28"/>
          <w:lang w:eastAsia="en-GB"/>
        </w:rPr>
        <w:t xml:space="preserve"> or have been</w:t>
      </w:r>
      <w:r w:rsidRPr="009A6D8D">
        <w:rPr>
          <w:rFonts w:ascii="Bell MT" w:eastAsia="Times New Roman" w:hAnsi="Bell MT" w:cs="Arial"/>
          <w:sz w:val="28"/>
          <w:szCs w:val="28"/>
          <w:lang w:eastAsia="en-GB"/>
        </w:rPr>
        <w:t xml:space="preserve"> eligible</w:t>
      </w:r>
      <w:r w:rsidR="009A6D8D" w:rsidRPr="009A6D8D">
        <w:rPr>
          <w:rFonts w:ascii="Bell MT" w:eastAsia="Times New Roman" w:hAnsi="Bell MT" w:cs="Arial"/>
          <w:sz w:val="28"/>
          <w:szCs w:val="28"/>
          <w:lang w:eastAsia="en-GB"/>
        </w:rPr>
        <w:t xml:space="preserve"> for Free School Meals, are adopted from Care, are in the care of the Local Authority or are the children</w:t>
      </w:r>
      <w:r w:rsidR="00E64681">
        <w:rPr>
          <w:rFonts w:ascii="Bell MT" w:eastAsia="Times New Roman" w:hAnsi="Bell MT" w:cs="Arial"/>
          <w:sz w:val="28"/>
          <w:szCs w:val="28"/>
          <w:lang w:eastAsia="en-GB"/>
        </w:rPr>
        <w:t xml:space="preserve"> of Service families.</w:t>
      </w:r>
      <w:r w:rsidR="003B6AD1" w:rsidRPr="009A6D8D">
        <w:rPr>
          <w:rFonts w:ascii="Bell MT" w:eastAsia="Times New Roman" w:hAnsi="Bell MT" w:cs="Arial"/>
          <w:sz w:val="28"/>
          <w:szCs w:val="28"/>
          <w:lang w:eastAsia="en-GB"/>
        </w:rPr>
        <w:t xml:space="preserve">  In the</w:t>
      </w:r>
      <w:r w:rsidRPr="009A6D8D">
        <w:rPr>
          <w:rFonts w:ascii="Bell MT" w:eastAsia="Times New Roman" w:hAnsi="Bell MT" w:cs="Arial"/>
          <w:sz w:val="28"/>
          <w:szCs w:val="28"/>
          <w:lang w:eastAsia="en-GB"/>
        </w:rPr>
        <w:t xml:space="preserve"> financial year </w:t>
      </w:r>
      <w:r w:rsidR="00E64681">
        <w:rPr>
          <w:rFonts w:ascii="Bell MT" w:eastAsia="Times New Roman" w:hAnsi="Bell MT" w:cs="Arial"/>
          <w:sz w:val="28"/>
          <w:szCs w:val="28"/>
          <w:lang w:eastAsia="en-GB"/>
        </w:rPr>
        <w:t>of 2016/17</w:t>
      </w:r>
      <w:r w:rsidR="003B6AD1" w:rsidRPr="009A6D8D">
        <w:rPr>
          <w:rFonts w:ascii="Bell MT" w:eastAsia="Times New Roman" w:hAnsi="Bell MT" w:cs="Arial"/>
          <w:sz w:val="28"/>
          <w:szCs w:val="28"/>
          <w:lang w:eastAsia="en-GB"/>
        </w:rPr>
        <w:t xml:space="preserve"> </w:t>
      </w:r>
      <w:r w:rsidRPr="009A6D8D">
        <w:rPr>
          <w:rFonts w:ascii="Bell MT" w:eastAsia="Times New Roman" w:hAnsi="Bell MT" w:cs="Arial"/>
          <w:sz w:val="28"/>
          <w:szCs w:val="28"/>
          <w:lang w:eastAsia="en-GB"/>
        </w:rPr>
        <w:t>the school has received a pu</w:t>
      </w:r>
      <w:r w:rsidR="003B6AD1" w:rsidRPr="009A6D8D">
        <w:rPr>
          <w:rFonts w:ascii="Bell MT" w:eastAsia="Times New Roman" w:hAnsi="Bell MT" w:cs="Arial"/>
          <w:sz w:val="28"/>
          <w:szCs w:val="28"/>
          <w:lang w:eastAsia="en-GB"/>
        </w:rPr>
        <w:t xml:space="preserve">pil premium allocation of </w:t>
      </w:r>
      <w:r w:rsidR="00E64681">
        <w:rPr>
          <w:rFonts w:ascii="Bell MT" w:eastAsia="Times New Roman" w:hAnsi="Bell MT" w:cs="Arial"/>
          <w:sz w:val="28"/>
          <w:szCs w:val="28"/>
          <w:lang w:eastAsia="en-GB"/>
        </w:rPr>
        <w:t>£28 740</w:t>
      </w:r>
      <w:r w:rsidR="000F75A4">
        <w:rPr>
          <w:rFonts w:ascii="Bell MT" w:eastAsia="Times New Roman" w:hAnsi="Bell MT" w:cs="Arial"/>
          <w:sz w:val="28"/>
          <w:szCs w:val="28"/>
          <w:lang w:eastAsia="en-GB"/>
        </w:rPr>
        <w:t>.</w:t>
      </w:r>
    </w:p>
    <w:p w:rsidR="004740F8" w:rsidRPr="009A6D8D" w:rsidRDefault="003B6AD1">
      <w:pPr>
        <w:spacing w:before="100" w:beforeAutospacing="1" w:after="100" w:afterAutospacing="1" w:line="240" w:lineRule="auto"/>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At Colgate</w:t>
      </w:r>
      <w:r w:rsidR="00E029DE">
        <w:rPr>
          <w:rFonts w:ascii="Bell MT" w:eastAsia="Times New Roman" w:hAnsi="Bell MT" w:cs="Arial"/>
          <w:sz w:val="28"/>
          <w:szCs w:val="28"/>
          <w:lang w:eastAsia="en-GB"/>
        </w:rPr>
        <w:t xml:space="preserve"> Primary School we use</w:t>
      </w:r>
      <w:r w:rsidR="00A64923" w:rsidRPr="009A6D8D">
        <w:rPr>
          <w:rFonts w:ascii="Bell MT" w:eastAsia="Times New Roman" w:hAnsi="Bell MT" w:cs="Arial"/>
          <w:sz w:val="28"/>
          <w:szCs w:val="28"/>
          <w:lang w:eastAsia="en-GB"/>
        </w:rPr>
        <w:t xml:space="preserve"> Pupil Premium </w:t>
      </w:r>
      <w:r w:rsidR="00E029DE">
        <w:rPr>
          <w:rFonts w:ascii="Bell MT" w:eastAsia="Times New Roman" w:hAnsi="Bell MT" w:cs="Arial"/>
          <w:sz w:val="28"/>
          <w:szCs w:val="28"/>
          <w:lang w:eastAsia="en-GB"/>
        </w:rPr>
        <w:t xml:space="preserve">funding </w:t>
      </w:r>
      <w:r w:rsidR="00A64923" w:rsidRPr="009A6D8D">
        <w:rPr>
          <w:rFonts w:ascii="Bell MT" w:eastAsia="Times New Roman" w:hAnsi="Bell MT" w:cs="Arial"/>
          <w:sz w:val="28"/>
          <w:szCs w:val="28"/>
          <w:lang w:eastAsia="en-GB"/>
        </w:rPr>
        <w:t>f</w:t>
      </w:r>
      <w:r w:rsidR="000F75A4">
        <w:rPr>
          <w:rFonts w:ascii="Bell MT" w:eastAsia="Times New Roman" w:hAnsi="Bell MT" w:cs="Arial"/>
          <w:sz w:val="28"/>
          <w:szCs w:val="28"/>
          <w:lang w:eastAsia="en-GB"/>
        </w:rPr>
        <w:t xml:space="preserve">or many different interventions: </w:t>
      </w:r>
    </w:p>
    <w:tbl>
      <w:tblPr>
        <w:tblStyle w:val="TableGrid"/>
        <w:tblW w:w="0" w:type="auto"/>
        <w:tblLook w:val="04A0" w:firstRow="1" w:lastRow="0" w:firstColumn="1" w:lastColumn="0" w:noHBand="0" w:noVBand="1"/>
      </w:tblPr>
      <w:tblGrid>
        <w:gridCol w:w="3416"/>
        <w:gridCol w:w="1512"/>
        <w:gridCol w:w="5754"/>
      </w:tblGrid>
      <w:tr w:rsidR="009A6D8D" w:rsidRPr="009A6D8D" w:rsidTr="002008D0">
        <w:tc>
          <w:tcPr>
            <w:tcW w:w="3416" w:type="dxa"/>
          </w:tcPr>
          <w:p w:rsidR="009A6D8D" w:rsidRPr="009A6D8D" w:rsidRDefault="009A6D8D" w:rsidP="00795828">
            <w:pPr>
              <w:spacing w:before="100" w:beforeAutospacing="1" w:after="150" w:line="336" w:lineRule="atLeast"/>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Intervention</w:t>
            </w:r>
          </w:p>
        </w:tc>
        <w:tc>
          <w:tcPr>
            <w:tcW w:w="1512" w:type="dxa"/>
          </w:tcPr>
          <w:p w:rsidR="009A6D8D" w:rsidRPr="009A6D8D" w:rsidRDefault="009A6D8D">
            <w:pPr>
              <w:spacing w:before="100" w:beforeAutospacing="1" w:after="100" w:afterAutospacing="1"/>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Allocation</w:t>
            </w:r>
          </w:p>
        </w:tc>
        <w:tc>
          <w:tcPr>
            <w:tcW w:w="5754" w:type="dxa"/>
          </w:tcPr>
          <w:p w:rsidR="009A6D8D" w:rsidRDefault="009A6D8D">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Impact</w:t>
            </w:r>
            <w:r w:rsidR="00D068D6">
              <w:rPr>
                <w:rFonts w:ascii="Bell MT" w:eastAsia="Times New Roman" w:hAnsi="Bell MT" w:cs="Arial"/>
                <w:sz w:val="28"/>
                <w:szCs w:val="28"/>
                <w:lang w:eastAsia="en-GB"/>
              </w:rPr>
              <w:t xml:space="preserve"> (</w:t>
            </w:r>
            <w:r w:rsidR="00336212">
              <w:rPr>
                <w:rFonts w:ascii="Bell MT" w:eastAsia="Times New Roman" w:hAnsi="Bell MT" w:cs="Arial"/>
                <w:sz w:val="28"/>
                <w:szCs w:val="28"/>
                <w:lang w:eastAsia="en-GB"/>
              </w:rPr>
              <w:t xml:space="preserve">Summer term 2 to </w:t>
            </w:r>
            <w:r w:rsidR="00B25DE3">
              <w:rPr>
                <w:rFonts w:ascii="Bell MT" w:eastAsia="Times New Roman" w:hAnsi="Bell MT" w:cs="Arial"/>
                <w:sz w:val="28"/>
                <w:szCs w:val="28"/>
                <w:lang w:eastAsia="en-GB"/>
              </w:rPr>
              <w:t>Summer</w:t>
            </w:r>
            <w:r w:rsidR="00D068D6">
              <w:rPr>
                <w:rFonts w:ascii="Bell MT" w:eastAsia="Times New Roman" w:hAnsi="Bell MT" w:cs="Arial"/>
                <w:sz w:val="28"/>
                <w:szCs w:val="28"/>
                <w:lang w:eastAsia="en-GB"/>
              </w:rPr>
              <w:t xml:space="preserve"> term 2)</w:t>
            </w:r>
          </w:p>
          <w:p w:rsidR="00B25DE3" w:rsidRPr="00B25DE3" w:rsidRDefault="00B25DE3">
            <w:pPr>
              <w:spacing w:before="100" w:beforeAutospacing="1" w:after="100" w:afterAutospacing="1"/>
              <w:textAlignment w:val="top"/>
              <w:rPr>
                <w:rFonts w:ascii="Bell MT" w:eastAsia="Times New Roman" w:hAnsi="Bell MT" w:cs="Arial"/>
                <w:i/>
                <w:sz w:val="28"/>
                <w:szCs w:val="28"/>
                <w:lang w:eastAsia="en-GB"/>
              </w:rPr>
            </w:pPr>
            <w:r w:rsidRPr="009D19A4">
              <w:rPr>
                <w:rFonts w:ascii="Bell MT" w:eastAsia="Times New Roman" w:hAnsi="Bell MT" w:cs="Arial"/>
                <w:i/>
                <w:sz w:val="28"/>
                <w:szCs w:val="28"/>
                <w:highlight w:val="yellow"/>
                <w:lang w:eastAsia="en-GB"/>
              </w:rPr>
              <w:t>Average points progress = 6</w:t>
            </w:r>
          </w:p>
        </w:tc>
      </w:tr>
      <w:tr w:rsidR="009A6D8D" w:rsidRPr="009A6D8D" w:rsidTr="002008D0">
        <w:tc>
          <w:tcPr>
            <w:tcW w:w="3416" w:type="dxa"/>
          </w:tcPr>
          <w:p w:rsidR="009A6D8D" w:rsidRDefault="009A6D8D" w:rsidP="009A6D8D">
            <w:pPr>
              <w:pStyle w:val="NoSpacing"/>
              <w:rPr>
                <w:rFonts w:ascii="Bell MT" w:hAnsi="Bell MT"/>
                <w:sz w:val="28"/>
                <w:szCs w:val="28"/>
              </w:rPr>
            </w:pPr>
            <w:r w:rsidRPr="009A6D8D">
              <w:rPr>
                <w:rFonts w:ascii="Bell MT" w:hAnsi="Bell MT"/>
                <w:sz w:val="28"/>
                <w:szCs w:val="28"/>
              </w:rPr>
              <w:t>Early intervention programmes for pupils in Key Stage 1 and 2 classes</w:t>
            </w:r>
          </w:p>
          <w:p w:rsidR="00796DFC" w:rsidRDefault="00796DFC" w:rsidP="00796DFC">
            <w:pPr>
              <w:pStyle w:val="NoSpacing"/>
              <w:numPr>
                <w:ilvl w:val="0"/>
                <w:numId w:val="5"/>
              </w:numPr>
              <w:rPr>
                <w:rFonts w:ascii="Bell MT" w:hAnsi="Bell MT"/>
                <w:sz w:val="28"/>
                <w:szCs w:val="28"/>
              </w:rPr>
            </w:pPr>
            <w:r>
              <w:rPr>
                <w:rFonts w:ascii="Bell MT" w:hAnsi="Bell MT"/>
                <w:sz w:val="28"/>
                <w:szCs w:val="28"/>
              </w:rPr>
              <w:t>Pre teaching</w:t>
            </w:r>
          </w:p>
          <w:p w:rsidR="00923E6C" w:rsidRPr="00796DFC" w:rsidRDefault="00923E6C" w:rsidP="00796DFC">
            <w:pPr>
              <w:pStyle w:val="NoSpacing"/>
              <w:numPr>
                <w:ilvl w:val="0"/>
                <w:numId w:val="5"/>
              </w:numPr>
              <w:rPr>
                <w:rFonts w:ascii="Bell MT" w:hAnsi="Bell MT"/>
                <w:sz w:val="28"/>
                <w:szCs w:val="28"/>
              </w:rPr>
            </w:pPr>
            <w:r w:rsidRPr="00796DFC">
              <w:rPr>
                <w:rFonts w:ascii="Bell MT" w:hAnsi="Bell MT"/>
                <w:sz w:val="28"/>
                <w:szCs w:val="28"/>
              </w:rPr>
              <w:t>Narrative therapy</w:t>
            </w:r>
          </w:p>
          <w:p w:rsidR="00923E6C" w:rsidRPr="00796DFC" w:rsidRDefault="00923E6C" w:rsidP="00796DFC">
            <w:pPr>
              <w:pStyle w:val="NoSpacing"/>
              <w:numPr>
                <w:ilvl w:val="0"/>
                <w:numId w:val="5"/>
              </w:numPr>
              <w:rPr>
                <w:rFonts w:ascii="Bell MT" w:hAnsi="Bell MT"/>
                <w:sz w:val="28"/>
                <w:szCs w:val="28"/>
              </w:rPr>
            </w:pPr>
            <w:r w:rsidRPr="00796DFC">
              <w:rPr>
                <w:rFonts w:ascii="Bell MT" w:hAnsi="Bell MT"/>
                <w:sz w:val="28"/>
                <w:szCs w:val="28"/>
              </w:rPr>
              <w:t>Lego therapy</w:t>
            </w:r>
          </w:p>
          <w:p w:rsidR="00923E6C" w:rsidRPr="00796DFC" w:rsidRDefault="00923E6C" w:rsidP="00796DFC">
            <w:pPr>
              <w:pStyle w:val="NoSpacing"/>
              <w:numPr>
                <w:ilvl w:val="0"/>
                <w:numId w:val="5"/>
              </w:numPr>
              <w:rPr>
                <w:rFonts w:ascii="Bell MT" w:hAnsi="Bell MT"/>
                <w:sz w:val="28"/>
                <w:szCs w:val="28"/>
              </w:rPr>
            </w:pPr>
            <w:r w:rsidRPr="00796DFC">
              <w:rPr>
                <w:rFonts w:ascii="Bell MT" w:hAnsi="Bell MT"/>
                <w:sz w:val="28"/>
                <w:szCs w:val="28"/>
              </w:rPr>
              <w:t>1</w:t>
            </w:r>
            <w:r w:rsidRPr="00796DFC">
              <w:rPr>
                <w:rFonts w:ascii="Bell MT" w:hAnsi="Bell MT"/>
                <w:sz w:val="28"/>
                <w:szCs w:val="28"/>
                <w:vertAlign w:val="superscript"/>
              </w:rPr>
              <w:t>st</w:t>
            </w:r>
            <w:r w:rsidRPr="00796DFC">
              <w:rPr>
                <w:rFonts w:ascii="Bell MT" w:hAnsi="Bell MT"/>
                <w:sz w:val="28"/>
                <w:szCs w:val="28"/>
              </w:rPr>
              <w:t xml:space="preserve"> class @ number</w:t>
            </w:r>
          </w:p>
          <w:p w:rsidR="00923E6C" w:rsidRDefault="00923E6C" w:rsidP="00796DFC">
            <w:pPr>
              <w:pStyle w:val="NoSpacing"/>
              <w:numPr>
                <w:ilvl w:val="0"/>
                <w:numId w:val="5"/>
              </w:numPr>
              <w:rPr>
                <w:rFonts w:ascii="Bell MT" w:hAnsi="Bell MT"/>
                <w:sz w:val="28"/>
                <w:szCs w:val="28"/>
              </w:rPr>
            </w:pPr>
            <w:r w:rsidRPr="00796DFC">
              <w:rPr>
                <w:rFonts w:ascii="Bell MT" w:hAnsi="Bell MT"/>
                <w:sz w:val="28"/>
                <w:szCs w:val="28"/>
              </w:rPr>
              <w:t>Better reading partners</w:t>
            </w:r>
          </w:p>
          <w:p w:rsidR="00E029DE" w:rsidRPr="009A6D8D" w:rsidRDefault="00E029DE" w:rsidP="00E029DE">
            <w:pPr>
              <w:pStyle w:val="NoSpacing"/>
              <w:rPr>
                <w:rFonts w:ascii="Bell MT" w:hAnsi="Bell MT"/>
                <w:sz w:val="28"/>
                <w:szCs w:val="28"/>
              </w:rPr>
            </w:pPr>
            <w:r>
              <w:rPr>
                <w:rFonts w:ascii="Bell MT" w:hAnsi="Bell MT"/>
                <w:sz w:val="28"/>
                <w:szCs w:val="28"/>
              </w:rPr>
              <w:t>Funding allocated to Teaching assistant training and teaching hours plus specialist teacher input.</w:t>
            </w:r>
          </w:p>
        </w:tc>
        <w:tc>
          <w:tcPr>
            <w:tcW w:w="1512" w:type="dxa"/>
          </w:tcPr>
          <w:p w:rsidR="009A6D8D" w:rsidRPr="009A6D8D" w:rsidRDefault="00DE5C6B">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£23 708</w:t>
            </w:r>
          </w:p>
        </w:tc>
        <w:tc>
          <w:tcPr>
            <w:tcW w:w="5754" w:type="dxa"/>
          </w:tcPr>
          <w:p w:rsidR="009A6D8D" w:rsidRDefault="00AC1620">
            <w:pPr>
              <w:spacing w:before="100" w:beforeAutospacing="1" w:after="100" w:afterAutospacing="1"/>
              <w:textAlignment w:val="top"/>
              <w:rPr>
                <w:rFonts w:ascii="Bell MT" w:eastAsia="Times New Roman" w:hAnsi="Bell MT" w:cs="Arial"/>
                <w:bCs/>
                <w:sz w:val="28"/>
                <w:szCs w:val="28"/>
                <w:lang w:eastAsia="en-GB"/>
              </w:rPr>
            </w:pPr>
            <w:r w:rsidRPr="00461F1A">
              <w:rPr>
                <w:rFonts w:ascii="Bell MT" w:eastAsia="Times New Roman" w:hAnsi="Bell MT" w:cs="Arial"/>
                <w:b/>
                <w:bCs/>
                <w:sz w:val="28"/>
                <w:szCs w:val="28"/>
                <w:lang w:eastAsia="en-GB"/>
              </w:rPr>
              <w:t>Year 6</w:t>
            </w:r>
            <w:r>
              <w:rPr>
                <w:rFonts w:ascii="Bell MT" w:eastAsia="Times New Roman" w:hAnsi="Bell MT" w:cs="Arial"/>
                <w:bCs/>
                <w:sz w:val="28"/>
                <w:szCs w:val="28"/>
                <w:lang w:eastAsia="en-GB"/>
              </w:rPr>
              <w:t xml:space="preserve"> Combined Reading, Writing, Maths Average P</w:t>
            </w:r>
            <w:r w:rsidR="00B25DE3">
              <w:rPr>
                <w:rFonts w:ascii="Bell MT" w:eastAsia="Times New Roman" w:hAnsi="Bell MT" w:cs="Arial"/>
                <w:bCs/>
                <w:sz w:val="28"/>
                <w:szCs w:val="28"/>
                <w:lang w:eastAsia="en-GB"/>
              </w:rPr>
              <w:t>oints Progress in year to Summer</w:t>
            </w:r>
            <w:r>
              <w:rPr>
                <w:rFonts w:ascii="Bell MT" w:eastAsia="Times New Roman" w:hAnsi="Bell MT" w:cs="Arial"/>
                <w:bCs/>
                <w:sz w:val="28"/>
                <w:szCs w:val="28"/>
                <w:lang w:eastAsia="en-GB"/>
              </w:rPr>
              <w:t xml:space="preserve"> 2:</w:t>
            </w:r>
          </w:p>
          <w:p w:rsidR="00D325C3" w:rsidRDefault="006D2B23">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Pupil Premium = 7.0 points</w:t>
            </w:r>
          </w:p>
          <w:p w:rsidR="00AC1620" w:rsidRDefault="00AC1620">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 xml:space="preserve">Non Pupil </w:t>
            </w:r>
            <w:r w:rsidR="006D2B23">
              <w:rPr>
                <w:rFonts w:ascii="Bell MT" w:eastAsia="Times New Roman" w:hAnsi="Bell MT" w:cs="Arial"/>
                <w:bCs/>
                <w:sz w:val="28"/>
                <w:szCs w:val="28"/>
                <w:lang w:eastAsia="en-GB"/>
              </w:rPr>
              <w:t>Premium = 6.7</w:t>
            </w:r>
            <w:r>
              <w:rPr>
                <w:rFonts w:ascii="Bell MT" w:eastAsia="Times New Roman" w:hAnsi="Bell MT" w:cs="Arial"/>
                <w:bCs/>
                <w:sz w:val="28"/>
                <w:szCs w:val="28"/>
                <w:lang w:eastAsia="en-GB"/>
              </w:rPr>
              <w:t xml:space="preserve"> points</w:t>
            </w:r>
          </w:p>
          <w:p w:rsidR="00D325C3" w:rsidRDefault="00D325C3" w:rsidP="00D325C3">
            <w:pPr>
              <w:spacing w:before="100" w:beforeAutospacing="1" w:after="100" w:afterAutospacing="1"/>
              <w:textAlignment w:val="top"/>
              <w:rPr>
                <w:rFonts w:ascii="Bell MT" w:eastAsia="Times New Roman" w:hAnsi="Bell MT" w:cs="Arial"/>
                <w:bCs/>
                <w:sz w:val="28"/>
                <w:szCs w:val="28"/>
                <w:lang w:eastAsia="en-GB"/>
              </w:rPr>
            </w:pPr>
            <w:r w:rsidRPr="00461F1A">
              <w:rPr>
                <w:rFonts w:ascii="Bell MT" w:eastAsia="Times New Roman" w:hAnsi="Bell MT" w:cs="Arial"/>
                <w:b/>
                <w:bCs/>
                <w:sz w:val="28"/>
                <w:szCs w:val="28"/>
                <w:lang w:eastAsia="en-GB"/>
              </w:rPr>
              <w:t>Year 5</w:t>
            </w:r>
            <w:r>
              <w:rPr>
                <w:rFonts w:ascii="Bell MT" w:eastAsia="Times New Roman" w:hAnsi="Bell MT" w:cs="Arial"/>
                <w:bCs/>
                <w:sz w:val="28"/>
                <w:szCs w:val="28"/>
                <w:lang w:eastAsia="en-GB"/>
              </w:rPr>
              <w:t xml:space="preserve"> Combined Reading, Writing, Maths Average P</w:t>
            </w:r>
            <w:r w:rsidR="00F51835">
              <w:rPr>
                <w:rFonts w:ascii="Bell MT" w:eastAsia="Times New Roman" w:hAnsi="Bell MT" w:cs="Arial"/>
                <w:bCs/>
                <w:sz w:val="28"/>
                <w:szCs w:val="28"/>
                <w:lang w:eastAsia="en-GB"/>
              </w:rPr>
              <w:t>oints Progress in year to Summer</w:t>
            </w:r>
            <w:r>
              <w:rPr>
                <w:rFonts w:ascii="Bell MT" w:eastAsia="Times New Roman" w:hAnsi="Bell MT" w:cs="Arial"/>
                <w:bCs/>
                <w:sz w:val="28"/>
                <w:szCs w:val="28"/>
                <w:lang w:eastAsia="en-GB"/>
              </w:rPr>
              <w:t xml:space="preserve"> 2:</w:t>
            </w:r>
          </w:p>
          <w:p w:rsidR="00D325C3" w:rsidRDefault="001C43B6" w:rsidP="00D325C3">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Pupil Premium = 6.7</w:t>
            </w:r>
            <w:r w:rsidR="00B54CC0">
              <w:rPr>
                <w:rFonts w:ascii="Bell MT" w:eastAsia="Times New Roman" w:hAnsi="Bell MT" w:cs="Arial"/>
                <w:bCs/>
                <w:sz w:val="28"/>
                <w:szCs w:val="28"/>
                <w:lang w:eastAsia="en-GB"/>
              </w:rPr>
              <w:t xml:space="preserve"> points</w:t>
            </w:r>
          </w:p>
          <w:p w:rsidR="00D325C3" w:rsidRDefault="001C43B6" w:rsidP="00D325C3">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Non Pupil Premium = 6.9</w:t>
            </w:r>
            <w:r w:rsidR="00D325C3">
              <w:rPr>
                <w:rFonts w:ascii="Bell MT" w:eastAsia="Times New Roman" w:hAnsi="Bell MT" w:cs="Arial"/>
                <w:bCs/>
                <w:sz w:val="28"/>
                <w:szCs w:val="28"/>
                <w:lang w:eastAsia="en-GB"/>
              </w:rPr>
              <w:t xml:space="preserve"> points</w:t>
            </w:r>
          </w:p>
          <w:p w:rsidR="00D068D6" w:rsidRDefault="00D068D6" w:rsidP="00D325C3">
            <w:pPr>
              <w:spacing w:before="100" w:beforeAutospacing="1" w:after="100" w:afterAutospacing="1"/>
              <w:textAlignment w:val="top"/>
              <w:rPr>
                <w:rFonts w:ascii="Bell MT" w:eastAsia="Times New Roman" w:hAnsi="Bell MT" w:cs="Arial"/>
                <w:bCs/>
                <w:sz w:val="28"/>
                <w:szCs w:val="28"/>
                <w:lang w:eastAsia="en-GB"/>
              </w:rPr>
            </w:pPr>
            <w:r w:rsidRPr="00461F1A">
              <w:rPr>
                <w:rFonts w:ascii="Bell MT" w:eastAsia="Times New Roman" w:hAnsi="Bell MT" w:cs="Arial"/>
                <w:b/>
                <w:bCs/>
                <w:sz w:val="28"/>
                <w:szCs w:val="28"/>
                <w:lang w:eastAsia="en-GB"/>
              </w:rPr>
              <w:t>Year 4</w:t>
            </w:r>
            <w:r>
              <w:rPr>
                <w:rFonts w:ascii="Bell MT" w:eastAsia="Times New Roman" w:hAnsi="Bell MT" w:cs="Arial"/>
                <w:bCs/>
                <w:sz w:val="28"/>
                <w:szCs w:val="28"/>
                <w:lang w:eastAsia="en-GB"/>
              </w:rPr>
              <w:t xml:space="preserve"> Combined Reading, Writing, Maths Average P</w:t>
            </w:r>
            <w:r w:rsidR="00F51835">
              <w:rPr>
                <w:rFonts w:ascii="Bell MT" w:eastAsia="Times New Roman" w:hAnsi="Bell MT" w:cs="Arial"/>
                <w:bCs/>
                <w:sz w:val="28"/>
                <w:szCs w:val="28"/>
                <w:lang w:eastAsia="en-GB"/>
              </w:rPr>
              <w:t>oints Progress in year to Summer</w:t>
            </w:r>
            <w:r>
              <w:rPr>
                <w:rFonts w:ascii="Bell MT" w:eastAsia="Times New Roman" w:hAnsi="Bell MT" w:cs="Arial"/>
                <w:bCs/>
                <w:sz w:val="28"/>
                <w:szCs w:val="28"/>
                <w:lang w:eastAsia="en-GB"/>
              </w:rPr>
              <w:t xml:space="preserve"> 2:</w:t>
            </w:r>
          </w:p>
          <w:p w:rsidR="00D068D6" w:rsidRDefault="00D068D6" w:rsidP="00D068D6">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 xml:space="preserve">Pupil Premium =  </w:t>
            </w:r>
            <w:r w:rsidR="009D19A4">
              <w:rPr>
                <w:rFonts w:ascii="Bell MT" w:eastAsia="Times New Roman" w:hAnsi="Bell MT" w:cs="Arial"/>
                <w:bCs/>
                <w:sz w:val="28"/>
                <w:szCs w:val="28"/>
                <w:lang w:eastAsia="en-GB"/>
              </w:rPr>
              <w:t>6.4</w:t>
            </w:r>
            <w:r w:rsidR="001C2C03">
              <w:rPr>
                <w:rFonts w:ascii="Bell MT" w:eastAsia="Times New Roman" w:hAnsi="Bell MT" w:cs="Arial"/>
                <w:bCs/>
                <w:sz w:val="28"/>
                <w:szCs w:val="28"/>
                <w:lang w:eastAsia="en-GB"/>
              </w:rPr>
              <w:t xml:space="preserve"> </w:t>
            </w:r>
            <w:r>
              <w:rPr>
                <w:rFonts w:ascii="Bell MT" w:eastAsia="Times New Roman" w:hAnsi="Bell MT" w:cs="Arial"/>
                <w:bCs/>
                <w:sz w:val="28"/>
                <w:szCs w:val="28"/>
                <w:lang w:eastAsia="en-GB"/>
              </w:rPr>
              <w:t>points</w:t>
            </w:r>
          </w:p>
          <w:p w:rsidR="00D068D6" w:rsidRDefault="00D068D6" w:rsidP="00D068D6">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 xml:space="preserve">Non Pupil Premium = </w:t>
            </w:r>
            <w:r w:rsidR="009D19A4">
              <w:rPr>
                <w:rFonts w:ascii="Bell MT" w:eastAsia="Times New Roman" w:hAnsi="Bell MT" w:cs="Arial"/>
                <w:bCs/>
                <w:sz w:val="28"/>
                <w:szCs w:val="28"/>
                <w:lang w:eastAsia="en-GB"/>
              </w:rPr>
              <w:t>6.7</w:t>
            </w:r>
            <w:r>
              <w:rPr>
                <w:rFonts w:ascii="Bell MT" w:eastAsia="Times New Roman" w:hAnsi="Bell MT" w:cs="Arial"/>
                <w:bCs/>
                <w:sz w:val="28"/>
                <w:szCs w:val="28"/>
                <w:lang w:eastAsia="en-GB"/>
              </w:rPr>
              <w:t xml:space="preserve"> points</w:t>
            </w:r>
          </w:p>
          <w:p w:rsidR="00D068D6" w:rsidRDefault="00D068D6" w:rsidP="00D068D6">
            <w:pPr>
              <w:spacing w:before="100" w:beforeAutospacing="1" w:after="100" w:afterAutospacing="1"/>
              <w:textAlignment w:val="top"/>
              <w:rPr>
                <w:rFonts w:ascii="Bell MT" w:eastAsia="Times New Roman" w:hAnsi="Bell MT" w:cs="Arial"/>
                <w:bCs/>
                <w:sz w:val="28"/>
                <w:szCs w:val="28"/>
                <w:lang w:eastAsia="en-GB"/>
              </w:rPr>
            </w:pPr>
            <w:r w:rsidRPr="00461F1A">
              <w:rPr>
                <w:rFonts w:ascii="Bell MT" w:eastAsia="Times New Roman" w:hAnsi="Bell MT" w:cs="Arial"/>
                <w:b/>
                <w:bCs/>
                <w:sz w:val="28"/>
                <w:szCs w:val="28"/>
                <w:lang w:eastAsia="en-GB"/>
              </w:rPr>
              <w:t>Year 3</w:t>
            </w:r>
            <w:r>
              <w:rPr>
                <w:rFonts w:ascii="Bell MT" w:eastAsia="Times New Roman" w:hAnsi="Bell MT" w:cs="Arial"/>
                <w:bCs/>
                <w:sz w:val="28"/>
                <w:szCs w:val="28"/>
                <w:lang w:eastAsia="en-GB"/>
              </w:rPr>
              <w:t xml:space="preserve"> Combined Reading, Writing, Maths Average P</w:t>
            </w:r>
            <w:r w:rsidR="00F51835">
              <w:rPr>
                <w:rFonts w:ascii="Bell MT" w:eastAsia="Times New Roman" w:hAnsi="Bell MT" w:cs="Arial"/>
                <w:bCs/>
                <w:sz w:val="28"/>
                <w:szCs w:val="28"/>
                <w:lang w:eastAsia="en-GB"/>
              </w:rPr>
              <w:t>oints Progress in year to Summer</w:t>
            </w:r>
            <w:r>
              <w:rPr>
                <w:rFonts w:ascii="Bell MT" w:eastAsia="Times New Roman" w:hAnsi="Bell MT" w:cs="Arial"/>
                <w:bCs/>
                <w:sz w:val="28"/>
                <w:szCs w:val="28"/>
                <w:lang w:eastAsia="en-GB"/>
              </w:rPr>
              <w:t xml:space="preserve"> 2:</w:t>
            </w:r>
          </w:p>
          <w:p w:rsidR="00D068D6" w:rsidRDefault="00D068D6" w:rsidP="00D068D6">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Pupil Premium =</w:t>
            </w:r>
            <w:r w:rsidR="00F51835">
              <w:rPr>
                <w:rFonts w:ascii="Bell MT" w:eastAsia="Times New Roman" w:hAnsi="Bell MT" w:cs="Arial"/>
                <w:bCs/>
                <w:sz w:val="28"/>
                <w:szCs w:val="28"/>
                <w:lang w:eastAsia="en-GB"/>
              </w:rPr>
              <w:t xml:space="preserve"> 6.7</w:t>
            </w:r>
            <w:r>
              <w:rPr>
                <w:rFonts w:ascii="Bell MT" w:eastAsia="Times New Roman" w:hAnsi="Bell MT" w:cs="Arial"/>
                <w:bCs/>
                <w:sz w:val="28"/>
                <w:szCs w:val="28"/>
                <w:lang w:eastAsia="en-GB"/>
              </w:rPr>
              <w:t xml:space="preserve"> points</w:t>
            </w:r>
          </w:p>
          <w:p w:rsidR="00D068D6" w:rsidRDefault="00D068D6" w:rsidP="00D068D6">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 xml:space="preserve">Non Pupil Premium = </w:t>
            </w:r>
            <w:r w:rsidR="00F51835">
              <w:rPr>
                <w:rFonts w:ascii="Bell MT" w:eastAsia="Times New Roman" w:hAnsi="Bell MT" w:cs="Arial"/>
                <w:bCs/>
                <w:sz w:val="28"/>
                <w:szCs w:val="28"/>
                <w:lang w:eastAsia="en-GB"/>
              </w:rPr>
              <w:t>6.7</w:t>
            </w:r>
            <w:r>
              <w:rPr>
                <w:rFonts w:ascii="Bell MT" w:eastAsia="Times New Roman" w:hAnsi="Bell MT" w:cs="Arial"/>
                <w:bCs/>
                <w:sz w:val="28"/>
                <w:szCs w:val="28"/>
                <w:lang w:eastAsia="en-GB"/>
              </w:rPr>
              <w:t xml:space="preserve"> points</w:t>
            </w:r>
          </w:p>
          <w:p w:rsidR="007859C4" w:rsidRDefault="007859C4" w:rsidP="007859C4">
            <w:pPr>
              <w:spacing w:before="100" w:beforeAutospacing="1" w:after="100" w:afterAutospacing="1"/>
              <w:textAlignment w:val="top"/>
              <w:rPr>
                <w:rFonts w:ascii="Bell MT" w:eastAsia="Times New Roman" w:hAnsi="Bell MT" w:cs="Arial"/>
                <w:bCs/>
                <w:sz w:val="28"/>
                <w:szCs w:val="28"/>
                <w:lang w:eastAsia="en-GB"/>
              </w:rPr>
            </w:pPr>
            <w:r w:rsidRPr="00461F1A">
              <w:rPr>
                <w:rFonts w:ascii="Bell MT" w:eastAsia="Times New Roman" w:hAnsi="Bell MT" w:cs="Arial"/>
                <w:b/>
                <w:bCs/>
                <w:sz w:val="28"/>
                <w:szCs w:val="28"/>
                <w:lang w:eastAsia="en-GB"/>
              </w:rPr>
              <w:t>Year 2</w:t>
            </w:r>
            <w:r>
              <w:rPr>
                <w:rFonts w:ascii="Bell MT" w:eastAsia="Times New Roman" w:hAnsi="Bell MT" w:cs="Arial"/>
                <w:bCs/>
                <w:sz w:val="28"/>
                <w:szCs w:val="28"/>
                <w:lang w:eastAsia="en-GB"/>
              </w:rPr>
              <w:t xml:space="preserve"> Combined Reading, Writing, Maths Average P</w:t>
            </w:r>
            <w:r w:rsidR="00A15EC3">
              <w:rPr>
                <w:rFonts w:ascii="Bell MT" w:eastAsia="Times New Roman" w:hAnsi="Bell MT" w:cs="Arial"/>
                <w:bCs/>
                <w:sz w:val="28"/>
                <w:szCs w:val="28"/>
                <w:lang w:eastAsia="en-GB"/>
              </w:rPr>
              <w:t>oints Progress in year to Summer</w:t>
            </w:r>
            <w:r>
              <w:rPr>
                <w:rFonts w:ascii="Bell MT" w:eastAsia="Times New Roman" w:hAnsi="Bell MT" w:cs="Arial"/>
                <w:bCs/>
                <w:sz w:val="28"/>
                <w:szCs w:val="28"/>
                <w:lang w:eastAsia="en-GB"/>
              </w:rPr>
              <w:t xml:space="preserve"> 2:</w:t>
            </w:r>
          </w:p>
          <w:p w:rsidR="007859C4" w:rsidRDefault="007859C4" w:rsidP="007859C4">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 xml:space="preserve">Pupil Premium =  </w:t>
            </w:r>
            <w:r w:rsidR="00A15EC3">
              <w:rPr>
                <w:rFonts w:ascii="Bell MT" w:eastAsia="Times New Roman" w:hAnsi="Bell MT" w:cs="Arial"/>
                <w:bCs/>
                <w:sz w:val="28"/>
                <w:szCs w:val="28"/>
                <w:lang w:eastAsia="en-GB"/>
              </w:rPr>
              <w:t>3.7</w:t>
            </w:r>
            <w:r w:rsidR="008C1B05">
              <w:rPr>
                <w:rFonts w:ascii="Bell MT" w:eastAsia="Times New Roman" w:hAnsi="Bell MT" w:cs="Arial"/>
                <w:bCs/>
                <w:sz w:val="28"/>
                <w:szCs w:val="28"/>
                <w:lang w:eastAsia="en-GB"/>
              </w:rPr>
              <w:t xml:space="preserve"> </w:t>
            </w:r>
            <w:r>
              <w:rPr>
                <w:rFonts w:ascii="Bell MT" w:eastAsia="Times New Roman" w:hAnsi="Bell MT" w:cs="Arial"/>
                <w:bCs/>
                <w:sz w:val="28"/>
                <w:szCs w:val="28"/>
                <w:lang w:eastAsia="en-GB"/>
              </w:rPr>
              <w:t>points</w:t>
            </w:r>
            <w:r w:rsidR="0090151D">
              <w:rPr>
                <w:rFonts w:ascii="Bell MT" w:eastAsia="Times New Roman" w:hAnsi="Bell MT" w:cs="Arial"/>
                <w:bCs/>
                <w:sz w:val="28"/>
                <w:szCs w:val="28"/>
                <w:lang w:eastAsia="en-GB"/>
              </w:rPr>
              <w:t xml:space="preserve"> </w:t>
            </w:r>
          </w:p>
          <w:p w:rsidR="007859C4" w:rsidRDefault="007859C4" w:rsidP="007859C4">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 xml:space="preserve">Non Pupil Premium = </w:t>
            </w:r>
            <w:r w:rsidR="00A15EC3">
              <w:rPr>
                <w:rFonts w:ascii="Bell MT" w:eastAsia="Times New Roman" w:hAnsi="Bell MT" w:cs="Arial"/>
                <w:bCs/>
                <w:sz w:val="28"/>
                <w:szCs w:val="28"/>
                <w:lang w:eastAsia="en-GB"/>
              </w:rPr>
              <w:t>5.8</w:t>
            </w:r>
            <w:r>
              <w:rPr>
                <w:rFonts w:ascii="Bell MT" w:eastAsia="Times New Roman" w:hAnsi="Bell MT" w:cs="Arial"/>
                <w:bCs/>
                <w:sz w:val="28"/>
                <w:szCs w:val="28"/>
                <w:lang w:eastAsia="en-GB"/>
              </w:rPr>
              <w:t xml:space="preserve"> points</w:t>
            </w:r>
          </w:p>
          <w:p w:rsidR="007859C4" w:rsidRDefault="007859C4" w:rsidP="007859C4">
            <w:pPr>
              <w:spacing w:before="100" w:beforeAutospacing="1" w:after="100" w:afterAutospacing="1"/>
              <w:textAlignment w:val="top"/>
              <w:rPr>
                <w:rFonts w:ascii="Bell MT" w:eastAsia="Times New Roman" w:hAnsi="Bell MT" w:cs="Arial"/>
                <w:bCs/>
                <w:sz w:val="28"/>
                <w:szCs w:val="28"/>
                <w:lang w:eastAsia="en-GB"/>
              </w:rPr>
            </w:pPr>
            <w:r w:rsidRPr="00461F1A">
              <w:rPr>
                <w:rFonts w:ascii="Bell MT" w:eastAsia="Times New Roman" w:hAnsi="Bell MT" w:cs="Arial"/>
                <w:b/>
                <w:bCs/>
                <w:sz w:val="28"/>
                <w:szCs w:val="28"/>
                <w:lang w:eastAsia="en-GB"/>
              </w:rPr>
              <w:t>Year 1</w:t>
            </w:r>
            <w:r>
              <w:rPr>
                <w:rFonts w:ascii="Bell MT" w:eastAsia="Times New Roman" w:hAnsi="Bell MT" w:cs="Arial"/>
                <w:bCs/>
                <w:sz w:val="28"/>
                <w:szCs w:val="28"/>
                <w:lang w:eastAsia="en-GB"/>
              </w:rPr>
              <w:t xml:space="preserve"> Combined Reading, Writing, Maths </w:t>
            </w:r>
            <w:r>
              <w:rPr>
                <w:rFonts w:ascii="Bell MT" w:eastAsia="Times New Roman" w:hAnsi="Bell MT" w:cs="Arial"/>
                <w:bCs/>
                <w:sz w:val="28"/>
                <w:szCs w:val="28"/>
                <w:lang w:eastAsia="en-GB"/>
              </w:rPr>
              <w:lastRenderedPageBreak/>
              <w:t>Average P</w:t>
            </w:r>
            <w:r w:rsidR="00B75571">
              <w:rPr>
                <w:rFonts w:ascii="Bell MT" w:eastAsia="Times New Roman" w:hAnsi="Bell MT" w:cs="Arial"/>
                <w:bCs/>
                <w:sz w:val="28"/>
                <w:szCs w:val="28"/>
                <w:lang w:eastAsia="en-GB"/>
              </w:rPr>
              <w:t>oints Progress in year to Summer</w:t>
            </w:r>
            <w:r>
              <w:rPr>
                <w:rFonts w:ascii="Bell MT" w:eastAsia="Times New Roman" w:hAnsi="Bell MT" w:cs="Arial"/>
                <w:bCs/>
                <w:sz w:val="28"/>
                <w:szCs w:val="28"/>
                <w:lang w:eastAsia="en-GB"/>
              </w:rPr>
              <w:t xml:space="preserve"> 2:</w:t>
            </w:r>
          </w:p>
          <w:p w:rsidR="007859C4" w:rsidRDefault="00B75571" w:rsidP="007859C4">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 xml:space="preserve">Pupil Premium = </w:t>
            </w:r>
            <w:r w:rsidR="007859C4">
              <w:rPr>
                <w:rFonts w:ascii="Bell MT" w:eastAsia="Times New Roman" w:hAnsi="Bell MT" w:cs="Arial"/>
                <w:bCs/>
                <w:sz w:val="28"/>
                <w:szCs w:val="28"/>
                <w:lang w:eastAsia="en-GB"/>
              </w:rPr>
              <w:t xml:space="preserve"> </w:t>
            </w:r>
            <w:r>
              <w:rPr>
                <w:rFonts w:ascii="Bell MT" w:eastAsia="Times New Roman" w:hAnsi="Bell MT" w:cs="Arial"/>
                <w:bCs/>
                <w:sz w:val="28"/>
                <w:szCs w:val="28"/>
                <w:lang w:eastAsia="en-GB"/>
              </w:rPr>
              <w:t xml:space="preserve">6.2 </w:t>
            </w:r>
            <w:r w:rsidR="007859C4">
              <w:rPr>
                <w:rFonts w:ascii="Bell MT" w:eastAsia="Times New Roman" w:hAnsi="Bell MT" w:cs="Arial"/>
                <w:bCs/>
                <w:sz w:val="28"/>
                <w:szCs w:val="28"/>
                <w:lang w:eastAsia="en-GB"/>
              </w:rPr>
              <w:t>points</w:t>
            </w:r>
          </w:p>
          <w:p w:rsidR="00D325C3" w:rsidRDefault="00B75571">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Non Pupil Premium = 7.0</w:t>
            </w:r>
            <w:r w:rsidR="007859C4">
              <w:rPr>
                <w:rFonts w:ascii="Bell MT" w:eastAsia="Times New Roman" w:hAnsi="Bell MT" w:cs="Arial"/>
                <w:bCs/>
                <w:sz w:val="28"/>
                <w:szCs w:val="28"/>
                <w:lang w:eastAsia="en-GB"/>
              </w:rPr>
              <w:t xml:space="preserve"> points</w:t>
            </w:r>
          </w:p>
          <w:p w:rsidR="00705865" w:rsidRPr="002008D0" w:rsidRDefault="00705865" w:rsidP="00705865">
            <w:pPr>
              <w:spacing w:before="100" w:beforeAutospacing="1" w:after="100" w:afterAutospacing="1"/>
              <w:textAlignment w:val="top"/>
              <w:rPr>
                <w:rFonts w:ascii="Bell MT" w:eastAsia="Times New Roman" w:hAnsi="Bell MT" w:cs="Arial"/>
                <w:b/>
                <w:sz w:val="28"/>
                <w:szCs w:val="28"/>
                <w:lang w:eastAsia="en-GB"/>
              </w:rPr>
            </w:pPr>
            <w:r w:rsidRPr="002008D0">
              <w:rPr>
                <w:rFonts w:ascii="Bell MT" w:eastAsia="Times New Roman" w:hAnsi="Bell MT" w:cs="Arial"/>
                <w:b/>
                <w:sz w:val="28"/>
                <w:szCs w:val="28"/>
                <w:lang w:eastAsia="en-GB"/>
              </w:rPr>
              <w:t>Years 1 to 6 combined PP Averag</w:t>
            </w:r>
            <w:r w:rsidR="00B75571">
              <w:rPr>
                <w:rFonts w:ascii="Bell MT" w:eastAsia="Times New Roman" w:hAnsi="Bell MT" w:cs="Arial"/>
                <w:b/>
                <w:sz w:val="28"/>
                <w:szCs w:val="28"/>
                <w:lang w:eastAsia="en-GB"/>
              </w:rPr>
              <w:t>e Points Progress in year to Summer</w:t>
            </w:r>
            <w:r w:rsidRPr="002008D0">
              <w:rPr>
                <w:rFonts w:ascii="Bell MT" w:eastAsia="Times New Roman" w:hAnsi="Bell MT" w:cs="Arial"/>
                <w:b/>
                <w:sz w:val="28"/>
                <w:szCs w:val="28"/>
                <w:lang w:eastAsia="en-GB"/>
              </w:rPr>
              <w:t xml:space="preserve"> 2:</w:t>
            </w:r>
          </w:p>
          <w:p w:rsidR="002008D0" w:rsidRPr="002008D0" w:rsidRDefault="00B75571" w:rsidP="00705865">
            <w:pPr>
              <w:spacing w:before="100" w:beforeAutospacing="1" w:after="100" w:afterAutospacing="1"/>
              <w:textAlignment w:val="top"/>
              <w:rPr>
                <w:rFonts w:ascii="Bell MT" w:eastAsia="Times New Roman" w:hAnsi="Bell MT" w:cs="Arial"/>
                <w:b/>
                <w:sz w:val="28"/>
                <w:szCs w:val="28"/>
                <w:lang w:eastAsia="en-GB"/>
              </w:rPr>
            </w:pPr>
            <w:r>
              <w:rPr>
                <w:rFonts w:ascii="Bell MT" w:eastAsia="Times New Roman" w:hAnsi="Bell MT" w:cs="Arial"/>
                <w:b/>
                <w:sz w:val="28"/>
                <w:szCs w:val="28"/>
                <w:lang w:eastAsia="en-GB"/>
              </w:rPr>
              <w:t>Pupil Premium = 6.1</w:t>
            </w:r>
            <w:r w:rsidR="002008D0" w:rsidRPr="002008D0">
              <w:rPr>
                <w:rFonts w:ascii="Bell MT" w:eastAsia="Times New Roman" w:hAnsi="Bell MT" w:cs="Arial"/>
                <w:b/>
                <w:sz w:val="28"/>
                <w:szCs w:val="28"/>
                <w:lang w:eastAsia="en-GB"/>
              </w:rPr>
              <w:t xml:space="preserve"> points</w:t>
            </w:r>
          </w:p>
          <w:p w:rsidR="002008D0" w:rsidRPr="002008D0" w:rsidRDefault="002008D0" w:rsidP="00705865">
            <w:pPr>
              <w:spacing w:before="100" w:beforeAutospacing="1" w:after="100" w:afterAutospacing="1"/>
              <w:textAlignment w:val="top"/>
              <w:rPr>
                <w:rFonts w:ascii="Bell MT" w:eastAsia="Times New Roman" w:hAnsi="Bell MT" w:cs="Arial"/>
                <w:b/>
                <w:sz w:val="28"/>
                <w:szCs w:val="28"/>
                <w:lang w:eastAsia="en-GB"/>
              </w:rPr>
            </w:pPr>
            <w:r w:rsidRPr="002008D0">
              <w:rPr>
                <w:rFonts w:ascii="Bell MT" w:eastAsia="Times New Roman" w:hAnsi="Bell MT" w:cs="Arial"/>
                <w:b/>
                <w:sz w:val="28"/>
                <w:szCs w:val="28"/>
                <w:lang w:eastAsia="en-GB"/>
              </w:rPr>
              <w:t xml:space="preserve">Non Pupil Premium = </w:t>
            </w:r>
            <w:r w:rsidR="00B75571">
              <w:rPr>
                <w:rFonts w:ascii="Bell MT" w:eastAsia="Times New Roman" w:hAnsi="Bell MT" w:cs="Arial"/>
                <w:b/>
                <w:sz w:val="28"/>
                <w:szCs w:val="28"/>
                <w:lang w:eastAsia="en-GB"/>
              </w:rPr>
              <w:t>6.6 points</w:t>
            </w:r>
          </w:p>
          <w:p w:rsidR="00705865" w:rsidRPr="00995B54" w:rsidRDefault="00705865">
            <w:pPr>
              <w:spacing w:before="100" w:beforeAutospacing="1" w:after="100" w:afterAutospacing="1"/>
              <w:textAlignment w:val="top"/>
              <w:rPr>
                <w:rFonts w:ascii="Bell MT" w:eastAsia="Times New Roman" w:hAnsi="Bell MT" w:cs="Arial"/>
                <w:bCs/>
                <w:sz w:val="28"/>
                <w:szCs w:val="28"/>
                <w:lang w:eastAsia="en-GB"/>
              </w:rPr>
            </w:pPr>
          </w:p>
        </w:tc>
      </w:tr>
      <w:tr w:rsidR="009A6D8D" w:rsidRPr="009A6D8D" w:rsidTr="002008D0">
        <w:trPr>
          <w:trHeight w:val="877"/>
        </w:trPr>
        <w:tc>
          <w:tcPr>
            <w:tcW w:w="3416" w:type="dxa"/>
          </w:tcPr>
          <w:p w:rsidR="009A6D8D" w:rsidRPr="009A6D8D" w:rsidRDefault="00677AE3" w:rsidP="009A6D8D">
            <w:pPr>
              <w:pStyle w:val="NoSpacing"/>
              <w:rPr>
                <w:rFonts w:ascii="Bell MT" w:hAnsi="Bell MT"/>
                <w:sz w:val="28"/>
                <w:szCs w:val="28"/>
              </w:rPr>
            </w:pPr>
            <w:r>
              <w:rPr>
                <w:rFonts w:ascii="Bell MT" w:hAnsi="Bell MT"/>
                <w:sz w:val="28"/>
                <w:szCs w:val="28"/>
              </w:rPr>
              <w:lastRenderedPageBreak/>
              <w:t>Funding for support from the Pupil Premium Mentor</w:t>
            </w:r>
          </w:p>
        </w:tc>
        <w:tc>
          <w:tcPr>
            <w:tcW w:w="1512" w:type="dxa"/>
          </w:tcPr>
          <w:p w:rsidR="009A6D8D" w:rsidRPr="009A6D8D" w:rsidRDefault="00677AE3">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To be allocated in April 2017</w:t>
            </w:r>
            <w:r w:rsidR="00F16A01">
              <w:rPr>
                <w:rFonts w:ascii="Bell MT" w:eastAsia="Times New Roman" w:hAnsi="Bell MT" w:cs="Arial"/>
                <w:sz w:val="28"/>
                <w:szCs w:val="28"/>
                <w:lang w:eastAsia="en-GB"/>
              </w:rPr>
              <w:t xml:space="preserve"> - £1752</w:t>
            </w:r>
          </w:p>
        </w:tc>
        <w:tc>
          <w:tcPr>
            <w:tcW w:w="5754" w:type="dxa"/>
          </w:tcPr>
          <w:p w:rsidR="009A6D8D" w:rsidRPr="00B57112" w:rsidRDefault="00B75571">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Post commenced in September 2017 following introductory work in the Summer term.</w:t>
            </w:r>
          </w:p>
        </w:tc>
      </w:tr>
      <w:tr w:rsidR="009A6D8D" w:rsidRPr="009A6D8D" w:rsidTr="002008D0">
        <w:tc>
          <w:tcPr>
            <w:tcW w:w="3416" w:type="dxa"/>
          </w:tcPr>
          <w:p w:rsidR="00677AE3" w:rsidRDefault="00677AE3" w:rsidP="00677AE3">
            <w:pPr>
              <w:pStyle w:val="NoSpacing"/>
              <w:rPr>
                <w:rFonts w:ascii="Bell MT" w:hAnsi="Bell MT"/>
                <w:sz w:val="28"/>
                <w:szCs w:val="28"/>
              </w:rPr>
            </w:pPr>
            <w:r w:rsidRPr="009A6D8D">
              <w:rPr>
                <w:rFonts w:ascii="Bell MT" w:hAnsi="Bell MT"/>
                <w:sz w:val="28"/>
                <w:szCs w:val="28"/>
              </w:rPr>
              <w:t>Funding for support from the Learning Mentor</w:t>
            </w:r>
          </w:p>
          <w:p w:rsidR="00923E6C" w:rsidRPr="009A6D8D" w:rsidRDefault="00923E6C" w:rsidP="00677AE3">
            <w:pPr>
              <w:pStyle w:val="NoSpacing"/>
              <w:rPr>
                <w:rFonts w:ascii="Bell MT" w:hAnsi="Bell MT"/>
                <w:sz w:val="28"/>
                <w:szCs w:val="28"/>
              </w:rPr>
            </w:pPr>
          </w:p>
        </w:tc>
        <w:tc>
          <w:tcPr>
            <w:tcW w:w="1512" w:type="dxa"/>
          </w:tcPr>
          <w:p w:rsidR="009A6D8D" w:rsidRPr="009A6D8D" w:rsidRDefault="00796DFC">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£876</w:t>
            </w:r>
          </w:p>
        </w:tc>
        <w:tc>
          <w:tcPr>
            <w:tcW w:w="5754" w:type="dxa"/>
          </w:tcPr>
          <w:p w:rsidR="009A6D8D" w:rsidRPr="009A6D8D" w:rsidRDefault="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See overall data above</w:t>
            </w:r>
          </w:p>
        </w:tc>
      </w:tr>
      <w:tr w:rsidR="00461F1A" w:rsidRPr="009A6D8D" w:rsidTr="002008D0">
        <w:tc>
          <w:tcPr>
            <w:tcW w:w="3416" w:type="dxa"/>
          </w:tcPr>
          <w:p w:rsidR="00461F1A" w:rsidRPr="009A6D8D" w:rsidRDefault="00461F1A" w:rsidP="00461F1A">
            <w:pPr>
              <w:pStyle w:val="NoSpacing"/>
              <w:rPr>
                <w:rFonts w:ascii="Bell MT" w:hAnsi="Bell MT"/>
                <w:sz w:val="28"/>
                <w:szCs w:val="28"/>
              </w:rPr>
            </w:pPr>
            <w:r>
              <w:rPr>
                <w:rFonts w:ascii="Bell MT" w:hAnsi="Bell MT"/>
                <w:sz w:val="28"/>
                <w:szCs w:val="28"/>
              </w:rPr>
              <w:t>After school club provision</w:t>
            </w:r>
          </w:p>
        </w:tc>
        <w:tc>
          <w:tcPr>
            <w:tcW w:w="1512" w:type="dxa"/>
          </w:tcPr>
          <w:p w:rsidR="00461F1A" w:rsidRPr="009A6D8D" w:rsidRDefault="00461F1A"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£154</w:t>
            </w:r>
          </w:p>
        </w:tc>
        <w:tc>
          <w:tcPr>
            <w:tcW w:w="5754" w:type="dxa"/>
          </w:tcPr>
          <w:p w:rsidR="00461F1A" w:rsidRPr="009A6D8D" w:rsidRDefault="00705865"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See above</w:t>
            </w:r>
          </w:p>
        </w:tc>
      </w:tr>
      <w:tr w:rsidR="00461F1A" w:rsidRPr="009A6D8D" w:rsidTr="002008D0">
        <w:tc>
          <w:tcPr>
            <w:tcW w:w="3416" w:type="dxa"/>
          </w:tcPr>
          <w:p w:rsidR="00461F1A" w:rsidRDefault="00461F1A" w:rsidP="00461F1A">
            <w:pPr>
              <w:pStyle w:val="NoSpacing"/>
              <w:rPr>
                <w:rFonts w:ascii="Bell MT" w:hAnsi="Bell MT"/>
                <w:sz w:val="28"/>
                <w:szCs w:val="28"/>
              </w:rPr>
            </w:pPr>
            <w:r>
              <w:rPr>
                <w:rFonts w:ascii="Bell MT" w:hAnsi="Bell MT"/>
                <w:sz w:val="28"/>
                <w:szCs w:val="28"/>
              </w:rPr>
              <w:t>Residential trips</w:t>
            </w:r>
          </w:p>
        </w:tc>
        <w:tc>
          <w:tcPr>
            <w:tcW w:w="1512" w:type="dxa"/>
          </w:tcPr>
          <w:p w:rsidR="00461F1A" w:rsidRPr="009A6D8D" w:rsidRDefault="00461F1A"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£305</w:t>
            </w:r>
          </w:p>
        </w:tc>
        <w:tc>
          <w:tcPr>
            <w:tcW w:w="5754" w:type="dxa"/>
          </w:tcPr>
          <w:p w:rsidR="00461F1A" w:rsidRPr="009A6D8D" w:rsidRDefault="00705865"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See above</w:t>
            </w:r>
          </w:p>
        </w:tc>
      </w:tr>
      <w:tr w:rsidR="00461F1A" w:rsidRPr="009A6D8D" w:rsidTr="002008D0">
        <w:tc>
          <w:tcPr>
            <w:tcW w:w="3416" w:type="dxa"/>
          </w:tcPr>
          <w:p w:rsidR="00461F1A" w:rsidRDefault="00461F1A" w:rsidP="00461F1A">
            <w:pPr>
              <w:pStyle w:val="NoSpacing"/>
              <w:rPr>
                <w:rFonts w:ascii="Bell MT" w:hAnsi="Bell MT"/>
                <w:sz w:val="28"/>
                <w:szCs w:val="28"/>
              </w:rPr>
            </w:pPr>
            <w:r>
              <w:rPr>
                <w:rFonts w:ascii="Bell MT" w:hAnsi="Bell MT"/>
                <w:sz w:val="28"/>
                <w:szCs w:val="28"/>
              </w:rPr>
              <w:t>Play therapy</w:t>
            </w:r>
          </w:p>
          <w:p w:rsidR="00461F1A" w:rsidRDefault="00461F1A" w:rsidP="00461F1A">
            <w:pPr>
              <w:pStyle w:val="NoSpacing"/>
              <w:rPr>
                <w:rFonts w:ascii="Bell MT" w:hAnsi="Bell MT"/>
                <w:sz w:val="28"/>
                <w:szCs w:val="28"/>
              </w:rPr>
            </w:pPr>
          </w:p>
          <w:p w:rsidR="00461F1A" w:rsidRPr="009A6D8D" w:rsidRDefault="00461F1A" w:rsidP="00461F1A">
            <w:pPr>
              <w:pStyle w:val="NoSpacing"/>
              <w:rPr>
                <w:rFonts w:ascii="Bell MT" w:hAnsi="Bell MT"/>
                <w:sz w:val="28"/>
                <w:szCs w:val="28"/>
              </w:rPr>
            </w:pPr>
          </w:p>
        </w:tc>
        <w:tc>
          <w:tcPr>
            <w:tcW w:w="1512" w:type="dxa"/>
          </w:tcPr>
          <w:p w:rsidR="00461F1A" w:rsidRPr="009A6D8D" w:rsidRDefault="00461F1A"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£2295</w:t>
            </w:r>
          </w:p>
        </w:tc>
        <w:tc>
          <w:tcPr>
            <w:tcW w:w="5754" w:type="dxa"/>
          </w:tcPr>
          <w:p w:rsidR="00461F1A" w:rsidRPr="009A6D8D" w:rsidRDefault="00705865"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See above</w:t>
            </w:r>
          </w:p>
        </w:tc>
      </w:tr>
      <w:tr w:rsidR="00461F1A" w:rsidRPr="009A6D8D" w:rsidTr="002008D0">
        <w:tc>
          <w:tcPr>
            <w:tcW w:w="3416" w:type="dxa"/>
          </w:tcPr>
          <w:p w:rsidR="00461F1A" w:rsidRDefault="00461F1A" w:rsidP="00461F1A">
            <w:pPr>
              <w:pStyle w:val="NoSpacing"/>
              <w:rPr>
                <w:rFonts w:ascii="Bell MT" w:hAnsi="Bell MT"/>
                <w:sz w:val="28"/>
                <w:szCs w:val="28"/>
              </w:rPr>
            </w:pPr>
            <w:r>
              <w:rPr>
                <w:rFonts w:ascii="Bell MT" w:hAnsi="Bell MT"/>
                <w:sz w:val="28"/>
                <w:szCs w:val="28"/>
              </w:rPr>
              <w:t>IT provision for SEN/ PP children and PP children</w:t>
            </w:r>
          </w:p>
          <w:p w:rsidR="00461F1A" w:rsidRDefault="00461F1A" w:rsidP="00461F1A">
            <w:pPr>
              <w:pStyle w:val="NoSpacing"/>
              <w:numPr>
                <w:ilvl w:val="0"/>
                <w:numId w:val="3"/>
              </w:numPr>
              <w:rPr>
                <w:rFonts w:ascii="Bell MT" w:hAnsi="Bell MT"/>
                <w:sz w:val="28"/>
                <w:szCs w:val="28"/>
              </w:rPr>
            </w:pPr>
            <w:r>
              <w:rPr>
                <w:rFonts w:ascii="Bell MT" w:hAnsi="Bell MT"/>
                <w:sz w:val="28"/>
                <w:szCs w:val="28"/>
              </w:rPr>
              <w:t>Clicker 7 software</w:t>
            </w:r>
          </w:p>
          <w:p w:rsidR="00461F1A" w:rsidRDefault="00461F1A" w:rsidP="00461F1A">
            <w:pPr>
              <w:pStyle w:val="NoSpacing"/>
              <w:numPr>
                <w:ilvl w:val="0"/>
                <w:numId w:val="3"/>
              </w:numPr>
              <w:rPr>
                <w:rFonts w:ascii="Bell MT" w:hAnsi="Bell MT"/>
                <w:sz w:val="28"/>
                <w:szCs w:val="28"/>
              </w:rPr>
            </w:pPr>
            <w:r>
              <w:rPr>
                <w:rFonts w:ascii="Bell MT" w:hAnsi="Bell MT"/>
                <w:sz w:val="28"/>
                <w:szCs w:val="28"/>
              </w:rPr>
              <w:t>Communicate in Print software</w:t>
            </w:r>
          </w:p>
          <w:p w:rsidR="00461F1A" w:rsidRPr="009A6D8D" w:rsidRDefault="00461F1A" w:rsidP="00461F1A">
            <w:pPr>
              <w:pStyle w:val="NoSpacing"/>
              <w:numPr>
                <w:ilvl w:val="0"/>
                <w:numId w:val="3"/>
              </w:numPr>
              <w:rPr>
                <w:rFonts w:ascii="Bell MT" w:hAnsi="Bell MT"/>
                <w:sz w:val="28"/>
                <w:szCs w:val="28"/>
              </w:rPr>
            </w:pPr>
            <w:r>
              <w:rPr>
                <w:rFonts w:ascii="Bell MT" w:hAnsi="Bell MT"/>
                <w:sz w:val="28"/>
                <w:szCs w:val="28"/>
              </w:rPr>
              <w:t>SEN/PP laptops x 3</w:t>
            </w:r>
          </w:p>
        </w:tc>
        <w:tc>
          <w:tcPr>
            <w:tcW w:w="1512" w:type="dxa"/>
          </w:tcPr>
          <w:p w:rsidR="00461F1A" w:rsidRPr="009A6D8D" w:rsidRDefault="00336212"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To be allocated in April 2017 -</w:t>
            </w:r>
            <w:r w:rsidR="00461F1A">
              <w:rPr>
                <w:rFonts w:ascii="Bell MT" w:eastAsia="Times New Roman" w:hAnsi="Bell MT" w:cs="Arial"/>
                <w:sz w:val="28"/>
                <w:szCs w:val="28"/>
                <w:lang w:eastAsia="en-GB"/>
              </w:rPr>
              <w:t>£2150</w:t>
            </w:r>
          </w:p>
        </w:tc>
        <w:tc>
          <w:tcPr>
            <w:tcW w:w="5754" w:type="dxa"/>
          </w:tcPr>
          <w:p w:rsidR="00705865" w:rsidRPr="009A6D8D" w:rsidRDefault="00705865" w:rsidP="00461F1A">
            <w:pPr>
              <w:spacing w:before="100" w:beforeAutospacing="1" w:after="100" w:afterAutospacing="1"/>
              <w:textAlignment w:val="top"/>
              <w:rPr>
                <w:rFonts w:ascii="Bell MT" w:eastAsia="Times New Roman" w:hAnsi="Bell MT" w:cs="Arial"/>
                <w:sz w:val="28"/>
                <w:szCs w:val="28"/>
                <w:lang w:eastAsia="en-GB"/>
              </w:rPr>
            </w:pPr>
          </w:p>
        </w:tc>
      </w:tr>
      <w:tr w:rsidR="009A6D8D" w:rsidRPr="009A6D8D" w:rsidTr="002008D0">
        <w:tc>
          <w:tcPr>
            <w:tcW w:w="3416" w:type="dxa"/>
          </w:tcPr>
          <w:p w:rsidR="009A6D8D" w:rsidRDefault="009A6D8D" w:rsidP="009A6D8D">
            <w:pPr>
              <w:pStyle w:val="NoSpacing"/>
              <w:rPr>
                <w:rFonts w:ascii="Bell MT" w:hAnsi="Bell MT"/>
                <w:sz w:val="28"/>
                <w:szCs w:val="28"/>
              </w:rPr>
            </w:pPr>
            <w:r w:rsidRPr="009A6D8D">
              <w:rPr>
                <w:rFonts w:ascii="Bell MT" w:hAnsi="Bell MT"/>
                <w:sz w:val="28"/>
                <w:szCs w:val="28"/>
              </w:rPr>
              <w:t>SEN support</w:t>
            </w:r>
            <w:r w:rsidR="00677AE3">
              <w:rPr>
                <w:rFonts w:ascii="Bell MT" w:hAnsi="Bell MT"/>
                <w:sz w:val="28"/>
                <w:szCs w:val="28"/>
              </w:rPr>
              <w:t xml:space="preserve"> for SEN/PP children</w:t>
            </w:r>
          </w:p>
          <w:p w:rsidR="00677AE3" w:rsidRDefault="00677AE3" w:rsidP="00677AE3">
            <w:pPr>
              <w:pStyle w:val="NoSpacing"/>
              <w:numPr>
                <w:ilvl w:val="0"/>
                <w:numId w:val="4"/>
              </w:numPr>
              <w:rPr>
                <w:rFonts w:ascii="Bell MT" w:hAnsi="Bell MT"/>
                <w:sz w:val="28"/>
                <w:szCs w:val="28"/>
              </w:rPr>
            </w:pPr>
            <w:r>
              <w:rPr>
                <w:rFonts w:ascii="Bell MT" w:hAnsi="Bell MT"/>
                <w:sz w:val="28"/>
                <w:szCs w:val="28"/>
              </w:rPr>
              <w:t>EHCP support beyond EHCP funding</w:t>
            </w:r>
          </w:p>
          <w:p w:rsidR="00677AE3" w:rsidRDefault="00677AE3" w:rsidP="00677AE3">
            <w:pPr>
              <w:pStyle w:val="NoSpacing"/>
              <w:numPr>
                <w:ilvl w:val="0"/>
                <w:numId w:val="4"/>
              </w:numPr>
              <w:rPr>
                <w:rFonts w:ascii="Bell MT" w:hAnsi="Bell MT"/>
                <w:sz w:val="28"/>
                <w:szCs w:val="28"/>
              </w:rPr>
            </w:pPr>
            <w:r>
              <w:rPr>
                <w:rFonts w:ascii="Bell MT" w:hAnsi="Bell MT"/>
                <w:sz w:val="28"/>
                <w:szCs w:val="28"/>
              </w:rPr>
              <w:t>EHP support beyond SEN funding</w:t>
            </w:r>
          </w:p>
          <w:p w:rsidR="00923E6C" w:rsidRPr="009A6D8D" w:rsidRDefault="00923E6C" w:rsidP="009A6D8D">
            <w:pPr>
              <w:pStyle w:val="NoSpacing"/>
              <w:rPr>
                <w:rFonts w:ascii="Bell MT" w:hAnsi="Bell MT"/>
                <w:sz w:val="28"/>
                <w:szCs w:val="28"/>
              </w:rPr>
            </w:pPr>
          </w:p>
        </w:tc>
        <w:tc>
          <w:tcPr>
            <w:tcW w:w="1512" w:type="dxa"/>
          </w:tcPr>
          <w:p w:rsidR="009A6D8D" w:rsidRPr="009A6D8D" w:rsidRDefault="00796DFC">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£1402</w:t>
            </w:r>
          </w:p>
        </w:tc>
        <w:tc>
          <w:tcPr>
            <w:tcW w:w="5754" w:type="dxa"/>
          </w:tcPr>
          <w:p w:rsidR="00336212" w:rsidRDefault="00336212" w:rsidP="00336212">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Years 1 to 6 combined SEN + PP Average P</w:t>
            </w:r>
            <w:r w:rsidR="00F22EC4">
              <w:rPr>
                <w:rFonts w:ascii="Bell MT" w:eastAsia="Times New Roman" w:hAnsi="Bell MT" w:cs="Arial"/>
                <w:sz w:val="28"/>
                <w:szCs w:val="28"/>
                <w:lang w:eastAsia="en-GB"/>
              </w:rPr>
              <w:t>oints Progress in year to Summer</w:t>
            </w:r>
            <w:r>
              <w:rPr>
                <w:rFonts w:ascii="Bell MT" w:eastAsia="Times New Roman" w:hAnsi="Bell MT" w:cs="Arial"/>
                <w:sz w:val="28"/>
                <w:szCs w:val="28"/>
                <w:lang w:eastAsia="en-GB"/>
              </w:rPr>
              <w:t xml:space="preserve"> 2:</w:t>
            </w:r>
          </w:p>
          <w:p w:rsidR="00336212" w:rsidRDefault="003670B4" w:rsidP="00336212">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 xml:space="preserve">PP + SEN </w:t>
            </w:r>
            <w:r w:rsidR="00F22EC4">
              <w:rPr>
                <w:rFonts w:ascii="Bell MT" w:eastAsia="Times New Roman" w:hAnsi="Bell MT" w:cs="Arial"/>
                <w:sz w:val="28"/>
                <w:szCs w:val="28"/>
                <w:lang w:eastAsia="en-GB"/>
              </w:rPr>
              <w:t xml:space="preserve">= </w:t>
            </w:r>
            <w:r w:rsidR="00E56EA6">
              <w:rPr>
                <w:rFonts w:ascii="Bell MT" w:eastAsia="Times New Roman" w:hAnsi="Bell MT" w:cs="Arial"/>
                <w:sz w:val="28"/>
                <w:szCs w:val="28"/>
                <w:lang w:eastAsia="en-GB"/>
              </w:rPr>
              <w:t>6.6 Points</w:t>
            </w:r>
          </w:p>
          <w:p w:rsidR="009A6D8D" w:rsidRPr="009A6D8D" w:rsidRDefault="009A6D8D" w:rsidP="00336212">
            <w:pPr>
              <w:spacing w:before="100" w:beforeAutospacing="1" w:after="100" w:afterAutospacing="1"/>
              <w:textAlignment w:val="top"/>
              <w:rPr>
                <w:rFonts w:ascii="Bell MT" w:eastAsia="Times New Roman" w:hAnsi="Bell MT" w:cs="Arial"/>
                <w:sz w:val="28"/>
                <w:szCs w:val="28"/>
                <w:lang w:eastAsia="en-GB"/>
              </w:rPr>
            </w:pPr>
          </w:p>
        </w:tc>
      </w:tr>
      <w:tr w:rsidR="00923E6C" w:rsidRPr="009A6D8D" w:rsidTr="002008D0">
        <w:tc>
          <w:tcPr>
            <w:tcW w:w="3416" w:type="dxa"/>
          </w:tcPr>
          <w:p w:rsidR="00923E6C" w:rsidRPr="009A6D8D" w:rsidRDefault="00677AE3" w:rsidP="00677AE3">
            <w:pPr>
              <w:pStyle w:val="NoSpacing"/>
              <w:rPr>
                <w:rFonts w:ascii="Bell MT" w:hAnsi="Bell MT"/>
                <w:sz w:val="28"/>
                <w:szCs w:val="28"/>
              </w:rPr>
            </w:pPr>
            <w:r>
              <w:rPr>
                <w:rFonts w:ascii="Bell MT" w:hAnsi="Bell MT"/>
                <w:sz w:val="28"/>
                <w:szCs w:val="28"/>
              </w:rPr>
              <w:t>Total</w:t>
            </w:r>
          </w:p>
        </w:tc>
        <w:tc>
          <w:tcPr>
            <w:tcW w:w="1512" w:type="dxa"/>
            <w:shd w:val="clear" w:color="auto" w:fill="auto"/>
          </w:tcPr>
          <w:p w:rsidR="00796DFC" w:rsidRPr="00796DFC" w:rsidRDefault="00E64681" w:rsidP="00796DFC">
            <w:pPr>
              <w:spacing w:before="100" w:beforeAutospacing="1" w:after="100" w:afterAutospacing="1"/>
              <w:textAlignment w:val="top"/>
            </w:pPr>
            <w:r>
              <w:rPr>
                <w:rFonts w:ascii="Bell MT" w:eastAsia="Times New Roman" w:hAnsi="Bell MT" w:cs="Arial"/>
                <w:sz w:val="28"/>
                <w:szCs w:val="28"/>
                <w:lang w:eastAsia="en-GB"/>
              </w:rPr>
              <w:t>£28 740</w:t>
            </w:r>
            <w:r w:rsidR="00796DFC">
              <w:rPr>
                <w:rFonts w:ascii="Bell MT" w:eastAsia="Times New Roman" w:hAnsi="Bell MT" w:cs="Arial"/>
                <w:sz w:val="28"/>
                <w:szCs w:val="28"/>
                <w:lang w:eastAsia="en-GB"/>
              </w:rPr>
              <w:fldChar w:fldCharType="begin"/>
            </w:r>
            <w:r w:rsidR="00796DFC">
              <w:rPr>
                <w:rFonts w:ascii="Bell MT" w:eastAsia="Times New Roman" w:hAnsi="Bell MT" w:cs="Arial"/>
                <w:sz w:val="28"/>
                <w:szCs w:val="28"/>
                <w:lang w:eastAsia="en-GB"/>
              </w:rPr>
              <w:instrText xml:space="preserve"> LINK </w:instrText>
            </w:r>
            <w:r w:rsidR="00B25DE3">
              <w:rPr>
                <w:rFonts w:ascii="Bell MT" w:eastAsia="Times New Roman" w:hAnsi="Bell MT" w:cs="Arial"/>
                <w:sz w:val="28"/>
                <w:szCs w:val="28"/>
                <w:lang w:eastAsia="en-GB"/>
              </w:rPr>
              <w:instrText xml:space="preserve">Excel.Sheet.12 "\\\\cg-server\\adminusers$\\head\\Pupil Premium\\Pupil premium and ever six.xlsx" "PP 2016 - 2017!R60C8" </w:instrText>
            </w:r>
            <w:r w:rsidR="00796DFC">
              <w:rPr>
                <w:rFonts w:ascii="Bell MT" w:eastAsia="Times New Roman" w:hAnsi="Bell MT" w:cs="Arial"/>
                <w:sz w:val="28"/>
                <w:szCs w:val="28"/>
                <w:lang w:eastAsia="en-GB"/>
              </w:rPr>
              <w:instrText xml:space="preserve">\a \f 5 \h  \* MERGEFORMAT </w:instrText>
            </w:r>
            <w:r w:rsidR="00796DFC">
              <w:rPr>
                <w:rFonts w:ascii="Bell MT" w:eastAsia="Times New Roman" w:hAnsi="Bell MT" w:cs="Arial"/>
                <w:sz w:val="28"/>
                <w:szCs w:val="28"/>
                <w:lang w:eastAsia="en-GB"/>
              </w:rPr>
              <w:fldChar w:fldCharType="separate"/>
            </w:r>
          </w:p>
          <w:p w:rsidR="00923E6C" w:rsidRPr="009A6D8D" w:rsidRDefault="00796DFC" w:rsidP="00796DFC">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fldChar w:fldCharType="end"/>
            </w:r>
          </w:p>
        </w:tc>
        <w:tc>
          <w:tcPr>
            <w:tcW w:w="5754" w:type="dxa"/>
          </w:tcPr>
          <w:p w:rsidR="00923E6C" w:rsidRPr="009A6D8D" w:rsidRDefault="00923E6C">
            <w:pPr>
              <w:spacing w:before="100" w:beforeAutospacing="1" w:after="100" w:afterAutospacing="1"/>
              <w:textAlignment w:val="top"/>
              <w:rPr>
                <w:rFonts w:ascii="Bell MT" w:eastAsia="Times New Roman" w:hAnsi="Bell MT" w:cs="Arial"/>
                <w:sz w:val="28"/>
                <w:szCs w:val="28"/>
                <w:lang w:eastAsia="en-GB"/>
              </w:rPr>
            </w:pPr>
          </w:p>
        </w:tc>
      </w:tr>
    </w:tbl>
    <w:p w:rsidR="00ED15BC" w:rsidRPr="009A6D8D" w:rsidRDefault="00795828" w:rsidP="00795828">
      <w:pPr>
        <w:pStyle w:val="NoSpacing"/>
        <w:rPr>
          <w:rFonts w:ascii="Bell MT" w:hAnsi="Bell MT"/>
          <w:sz w:val="28"/>
          <w:szCs w:val="28"/>
          <w:lang w:eastAsia="en-GB"/>
        </w:rPr>
      </w:pPr>
      <w:r w:rsidRPr="009A6D8D">
        <w:rPr>
          <w:rFonts w:ascii="Bell MT" w:hAnsi="Bell MT"/>
          <w:sz w:val="28"/>
          <w:szCs w:val="28"/>
          <w:lang w:eastAsia="en-GB"/>
        </w:rPr>
        <w:t>(Spending to date)</w:t>
      </w:r>
    </w:p>
    <w:p w:rsidR="00795828" w:rsidRPr="009A6D8D" w:rsidRDefault="00795828" w:rsidP="00795828">
      <w:pPr>
        <w:pStyle w:val="NoSpacing"/>
        <w:rPr>
          <w:rFonts w:ascii="Bell MT" w:hAnsi="Bell MT"/>
          <w:sz w:val="28"/>
          <w:szCs w:val="28"/>
          <w:lang w:eastAsia="en-GB"/>
        </w:rPr>
      </w:pPr>
    </w:p>
    <w:p w:rsidR="004740F8" w:rsidRPr="009A6D8D" w:rsidRDefault="00ED15BC">
      <w:pPr>
        <w:rPr>
          <w:rFonts w:ascii="Bell MT" w:eastAsia="Times New Roman" w:hAnsi="Bell MT" w:cs="Arial"/>
          <w:sz w:val="28"/>
          <w:szCs w:val="28"/>
          <w:lang w:eastAsia="en-GB"/>
        </w:rPr>
      </w:pPr>
      <w:r w:rsidRPr="009A6D8D">
        <w:rPr>
          <w:rFonts w:ascii="Bell MT" w:eastAsia="Times New Roman" w:hAnsi="Bell MT" w:cs="Arial"/>
          <w:sz w:val="28"/>
          <w:szCs w:val="28"/>
          <w:lang w:eastAsia="en-GB"/>
        </w:rPr>
        <w:lastRenderedPageBreak/>
        <w:t xml:space="preserve">At Colgate Primary </w:t>
      </w:r>
      <w:r w:rsidR="00A64923" w:rsidRPr="009A6D8D">
        <w:rPr>
          <w:rFonts w:ascii="Bell MT" w:eastAsia="Times New Roman" w:hAnsi="Bell MT" w:cs="Arial"/>
          <w:sz w:val="28"/>
          <w:szCs w:val="28"/>
          <w:lang w:eastAsia="en-GB"/>
        </w:rPr>
        <w:t xml:space="preserve">School we strive to provide appropriate and effective support </w:t>
      </w:r>
      <w:r w:rsidR="009A6D8D">
        <w:rPr>
          <w:rFonts w:ascii="Bell MT" w:eastAsia="Times New Roman" w:hAnsi="Bell MT" w:cs="Arial"/>
          <w:sz w:val="28"/>
          <w:szCs w:val="28"/>
          <w:lang w:eastAsia="en-GB"/>
        </w:rPr>
        <w:t>for all pupils who need it</w:t>
      </w:r>
      <w:r w:rsidR="00A64923" w:rsidRPr="009A6D8D">
        <w:rPr>
          <w:rFonts w:ascii="Bell MT" w:eastAsia="Times New Roman" w:hAnsi="Bell MT" w:cs="Arial"/>
          <w:sz w:val="28"/>
          <w:szCs w:val="28"/>
          <w:lang w:eastAsia="en-GB"/>
        </w:rPr>
        <w:t xml:space="preserve">.  We carefully monitor the impact of support given to all pupils to ensure their success.  </w:t>
      </w:r>
    </w:p>
    <w:p w:rsidR="00D71183" w:rsidRPr="00995B54" w:rsidRDefault="00995B54" w:rsidP="00795828">
      <w:pPr>
        <w:shd w:val="clear" w:color="auto" w:fill="FFFFFF"/>
        <w:spacing w:after="192" w:line="273" w:lineRule="atLeast"/>
        <w:outlineLvl w:val="3"/>
        <w:rPr>
          <w:rFonts w:ascii="Bell MT" w:eastAsia="Times New Roman" w:hAnsi="Bell MT" w:cs="Times New Roman"/>
          <w:i/>
          <w:sz w:val="28"/>
          <w:szCs w:val="28"/>
          <w:lang w:eastAsia="en-GB"/>
        </w:rPr>
      </w:pPr>
      <w:r w:rsidRPr="00995B54">
        <w:rPr>
          <w:rFonts w:ascii="Bell MT" w:eastAsia="Times New Roman" w:hAnsi="Bell MT" w:cs="Times New Roman"/>
          <w:i/>
          <w:sz w:val="28"/>
          <w:szCs w:val="28"/>
          <w:lang w:eastAsia="en-GB"/>
        </w:rPr>
        <w:t>NB.</w:t>
      </w:r>
      <w:r w:rsidR="00E029DE">
        <w:rPr>
          <w:rFonts w:ascii="Bell MT" w:eastAsia="Times New Roman" w:hAnsi="Bell MT" w:cs="Times New Roman"/>
          <w:i/>
          <w:sz w:val="28"/>
          <w:szCs w:val="28"/>
          <w:lang w:eastAsia="en-GB"/>
        </w:rPr>
        <w:t xml:space="preserve"> </w:t>
      </w:r>
      <w:r w:rsidR="00D71183" w:rsidRPr="00995B54">
        <w:rPr>
          <w:rFonts w:ascii="Bell MT" w:eastAsia="Times New Roman" w:hAnsi="Bell MT" w:cs="Times New Roman"/>
          <w:i/>
          <w:sz w:val="28"/>
          <w:szCs w:val="28"/>
          <w:lang w:eastAsia="en-GB"/>
        </w:rPr>
        <w:t xml:space="preserve">The school has detailed information about the achievement of children in receipt of the Pupil Premium Grant. This cannot be published online due to data protection rights. The sample in specific year groups is so small that it would be possible to identify individual children. </w:t>
      </w:r>
    </w:p>
    <w:sectPr w:rsidR="00D71183" w:rsidRPr="00995B54" w:rsidSect="00D711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21F"/>
    <w:multiLevelType w:val="multilevel"/>
    <w:tmpl w:val="29F27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C70042C"/>
    <w:multiLevelType w:val="hybridMultilevel"/>
    <w:tmpl w:val="E67A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A6336"/>
    <w:multiLevelType w:val="hybridMultilevel"/>
    <w:tmpl w:val="A4F0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BB6460"/>
    <w:multiLevelType w:val="multilevel"/>
    <w:tmpl w:val="F8C2B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3FA076C"/>
    <w:multiLevelType w:val="hybridMultilevel"/>
    <w:tmpl w:val="DB4C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F8"/>
    <w:rsid w:val="000F75A4"/>
    <w:rsid w:val="001C2C03"/>
    <w:rsid w:val="001C43B6"/>
    <w:rsid w:val="002008D0"/>
    <w:rsid w:val="00336212"/>
    <w:rsid w:val="003670B4"/>
    <w:rsid w:val="003A6ACD"/>
    <w:rsid w:val="003B6AD1"/>
    <w:rsid w:val="00461F1A"/>
    <w:rsid w:val="004740F8"/>
    <w:rsid w:val="005F4B60"/>
    <w:rsid w:val="00677AE3"/>
    <w:rsid w:val="006D2B23"/>
    <w:rsid w:val="00705865"/>
    <w:rsid w:val="007859C4"/>
    <w:rsid w:val="00795828"/>
    <w:rsid w:val="00796DFC"/>
    <w:rsid w:val="008C1B05"/>
    <w:rsid w:val="0090151D"/>
    <w:rsid w:val="00923E6C"/>
    <w:rsid w:val="00995B54"/>
    <w:rsid w:val="009A6D8D"/>
    <w:rsid w:val="009D19A4"/>
    <w:rsid w:val="00A15EC3"/>
    <w:rsid w:val="00A64923"/>
    <w:rsid w:val="00AC1620"/>
    <w:rsid w:val="00B1518C"/>
    <w:rsid w:val="00B25DE3"/>
    <w:rsid w:val="00B54CC0"/>
    <w:rsid w:val="00B57112"/>
    <w:rsid w:val="00B75571"/>
    <w:rsid w:val="00D068D6"/>
    <w:rsid w:val="00D325C3"/>
    <w:rsid w:val="00D71183"/>
    <w:rsid w:val="00DE5C6B"/>
    <w:rsid w:val="00E029DE"/>
    <w:rsid w:val="00E13528"/>
    <w:rsid w:val="00E2135B"/>
    <w:rsid w:val="00E34626"/>
    <w:rsid w:val="00E56EA6"/>
    <w:rsid w:val="00E64681"/>
    <w:rsid w:val="00ED15BC"/>
    <w:rsid w:val="00ED25A6"/>
    <w:rsid w:val="00F16A01"/>
    <w:rsid w:val="00F22EC4"/>
    <w:rsid w:val="00F233C8"/>
    <w:rsid w:val="00F45C05"/>
    <w:rsid w:val="00F51835"/>
    <w:rsid w:val="00F51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58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5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80309">
      <w:bodyDiv w:val="1"/>
      <w:marLeft w:val="0"/>
      <w:marRight w:val="0"/>
      <w:marTop w:val="0"/>
      <w:marBottom w:val="0"/>
      <w:divBdr>
        <w:top w:val="none" w:sz="0" w:space="0" w:color="auto"/>
        <w:left w:val="none" w:sz="0" w:space="0" w:color="auto"/>
        <w:bottom w:val="none" w:sz="0" w:space="0" w:color="auto"/>
        <w:right w:val="none" w:sz="0" w:space="0" w:color="auto"/>
      </w:divBdr>
    </w:div>
    <w:div w:id="18130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WSCC</dc:creator>
  <cp:lastModifiedBy>Head @ Colgate Primary</cp:lastModifiedBy>
  <cp:revision>2</cp:revision>
  <cp:lastPrinted>2017-02-10T09:31:00Z</cp:lastPrinted>
  <dcterms:created xsi:type="dcterms:W3CDTF">2017-09-25T13:11:00Z</dcterms:created>
  <dcterms:modified xsi:type="dcterms:W3CDTF">2017-09-25T13:11:00Z</dcterms:modified>
</cp:coreProperties>
</file>