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2AB" w:rsidRDefault="00AF12AB" w:rsidP="00AF12AB">
      <w:pPr>
        <w:jc w:val="center"/>
        <w:rPr>
          <w:rFonts w:ascii="Bell MT" w:eastAsia="Calibri" w:hAnsi="Bell MT"/>
          <w:sz w:val="28"/>
          <w:szCs w:val="28"/>
          <w:u w:val="single"/>
        </w:rPr>
      </w:pPr>
      <w:r>
        <w:rPr>
          <w:rFonts w:ascii="Bell MT" w:eastAsia="Calibri" w:hAnsi="Bell MT"/>
          <w:sz w:val="28"/>
          <w:szCs w:val="28"/>
          <w:u w:val="single"/>
        </w:rPr>
        <w:t>Colgate Primary School statutory test results 2022</w:t>
      </w:r>
    </w:p>
    <w:p w:rsidR="00AF12AB" w:rsidRDefault="00AF12AB" w:rsidP="00AF12AB">
      <w:pPr>
        <w:rPr>
          <w:rFonts w:ascii="Bell MT" w:eastAsia="Calibri" w:hAnsi="Bell MT"/>
          <w:sz w:val="28"/>
          <w:szCs w:val="28"/>
          <w:u w:val="single"/>
        </w:rPr>
      </w:pPr>
    </w:p>
    <w:p w:rsidR="00AF12AB" w:rsidRPr="00AF12AB" w:rsidRDefault="00AF12AB" w:rsidP="00AF12AB">
      <w:pPr>
        <w:rPr>
          <w:rFonts w:ascii="Bell MT" w:eastAsia="Calibri" w:hAnsi="Bell MT"/>
          <w:sz w:val="28"/>
          <w:szCs w:val="28"/>
          <w:u w:val="single"/>
        </w:rPr>
      </w:pPr>
      <w:r w:rsidRPr="00AF12AB">
        <w:rPr>
          <w:rFonts w:ascii="Bell MT" w:eastAsia="Calibri" w:hAnsi="Bell MT"/>
          <w:sz w:val="28"/>
          <w:szCs w:val="28"/>
          <w:u w:val="single"/>
        </w:rPr>
        <w:t>EYFS</w:t>
      </w:r>
      <w:r>
        <w:rPr>
          <w:rFonts w:ascii="Bell MT" w:eastAsia="Calibri" w:hAnsi="Bell MT"/>
          <w:sz w:val="28"/>
          <w:szCs w:val="28"/>
          <w:u w:val="single"/>
        </w:rPr>
        <w:t xml:space="preserve"> (Early Years Foundation Stage)</w:t>
      </w:r>
    </w:p>
    <w:p w:rsidR="00AF12AB" w:rsidRDefault="00AF12AB" w:rsidP="00AF12AB">
      <w:pPr>
        <w:rPr>
          <w:rFonts w:ascii="Bell MT" w:eastAsia="Calibri" w:hAnsi="Bell MT"/>
          <w:sz w:val="28"/>
          <w:szCs w:val="28"/>
        </w:rPr>
      </w:pPr>
    </w:p>
    <w:p w:rsidR="00AF12AB" w:rsidRPr="00AF12AB" w:rsidRDefault="00AF12AB" w:rsidP="00AF12AB">
      <w:pPr>
        <w:rPr>
          <w:rFonts w:ascii="Bell MT" w:eastAsia="Calibri" w:hAnsi="Bell MT"/>
          <w:color w:val="000000"/>
          <w:sz w:val="28"/>
          <w:szCs w:val="28"/>
        </w:rPr>
      </w:pPr>
      <w:r w:rsidRPr="00AF12AB">
        <w:rPr>
          <w:rFonts w:ascii="Bell MT" w:eastAsia="Calibri" w:hAnsi="Bell MT"/>
          <w:sz w:val="28"/>
          <w:szCs w:val="28"/>
        </w:rPr>
        <w:t xml:space="preserve">Good Level of Development (GLD) = 52 % </w:t>
      </w:r>
    </w:p>
    <w:p w:rsidR="00AF12AB" w:rsidRPr="00AF12AB" w:rsidRDefault="00AF12AB" w:rsidP="00AF12AB">
      <w:pPr>
        <w:rPr>
          <w:rFonts w:ascii="Bell MT" w:eastAsia="Calibri" w:hAnsi="Bell MT"/>
          <w:color w:val="000000"/>
          <w:sz w:val="28"/>
          <w:szCs w:val="28"/>
          <w:u w:val="single"/>
        </w:rPr>
      </w:pPr>
    </w:p>
    <w:p w:rsidR="00AF12AB" w:rsidRPr="00AF12AB" w:rsidRDefault="00AF12AB" w:rsidP="00AF12AB">
      <w:pPr>
        <w:rPr>
          <w:rFonts w:ascii="Bell MT" w:eastAsia="Calibri" w:hAnsi="Bell MT"/>
          <w:color w:val="000000"/>
          <w:sz w:val="28"/>
          <w:szCs w:val="28"/>
        </w:rPr>
      </w:pPr>
      <w:r w:rsidRPr="00AF12AB">
        <w:rPr>
          <w:rFonts w:ascii="Bell MT" w:eastAsia="Calibri" w:hAnsi="Bell MT"/>
          <w:color w:val="000000"/>
          <w:sz w:val="28"/>
          <w:szCs w:val="28"/>
          <w:u w:val="single"/>
        </w:rPr>
        <w:t xml:space="preserve">Year 1 Phonics </w:t>
      </w:r>
      <w:r w:rsidRPr="00AF12AB">
        <w:rPr>
          <w:rFonts w:ascii="Bell MT" w:eastAsia="Calibri" w:hAnsi="Bell MT"/>
          <w:color w:val="000000"/>
          <w:sz w:val="28"/>
          <w:szCs w:val="28"/>
        </w:rPr>
        <w:t xml:space="preserve">= 88% pass </w:t>
      </w:r>
    </w:p>
    <w:p w:rsidR="00AF12AB" w:rsidRPr="00AF12AB" w:rsidRDefault="00AF12AB" w:rsidP="00AF12AB">
      <w:pPr>
        <w:rPr>
          <w:rFonts w:ascii="Bell MT" w:eastAsia="Calibri" w:hAnsi="Bell MT"/>
          <w:sz w:val="28"/>
          <w:szCs w:val="28"/>
          <w:u w:val="single"/>
        </w:rPr>
      </w:pPr>
    </w:p>
    <w:p w:rsidR="00AF12AB" w:rsidRPr="00AF12AB" w:rsidRDefault="00AF12AB" w:rsidP="00AF12AB">
      <w:pPr>
        <w:rPr>
          <w:rFonts w:ascii="Bell MT" w:eastAsia="Calibri" w:hAnsi="Bell MT"/>
          <w:sz w:val="28"/>
          <w:szCs w:val="28"/>
          <w:u w:val="single"/>
        </w:rPr>
      </w:pPr>
      <w:r w:rsidRPr="00AF12AB">
        <w:rPr>
          <w:rFonts w:ascii="Bell MT" w:eastAsia="Calibri" w:hAnsi="Bell MT"/>
          <w:sz w:val="28"/>
          <w:szCs w:val="28"/>
          <w:u w:val="single"/>
        </w:rPr>
        <w:t>KS1</w:t>
      </w:r>
    </w:p>
    <w:p w:rsidR="00AF12AB" w:rsidRDefault="00AF12AB" w:rsidP="00AF12AB">
      <w:pPr>
        <w:rPr>
          <w:rFonts w:ascii="Bell MT" w:eastAsia="Calibri" w:hAnsi="Bell MT"/>
          <w:sz w:val="28"/>
          <w:szCs w:val="28"/>
        </w:rPr>
      </w:pPr>
      <w:r w:rsidRPr="00AF12AB">
        <w:rPr>
          <w:rFonts w:ascii="Bell MT" w:eastAsia="Calibri" w:hAnsi="Bell MT"/>
          <w:sz w:val="28"/>
          <w:szCs w:val="28"/>
        </w:rPr>
        <w:t>Reading: 63</w:t>
      </w:r>
      <w:r w:rsidRPr="00AF12AB">
        <w:rPr>
          <w:rFonts w:ascii="Bell MT" w:eastAsia="Calibri" w:hAnsi="Bell MT"/>
          <w:b/>
          <w:sz w:val="28"/>
          <w:szCs w:val="28"/>
        </w:rPr>
        <w:t>%</w:t>
      </w:r>
      <w:r w:rsidRPr="00AF12AB">
        <w:rPr>
          <w:rFonts w:ascii="Bell MT" w:eastAsia="Calibri" w:hAnsi="Bell MT"/>
          <w:sz w:val="28"/>
          <w:szCs w:val="28"/>
        </w:rPr>
        <w:t xml:space="preserve"> </w:t>
      </w:r>
      <w:proofErr w:type="gramStart"/>
      <w:r w:rsidRPr="00AF12AB">
        <w:rPr>
          <w:rFonts w:ascii="Bell MT" w:eastAsia="Calibri" w:hAnsi="Bell MT"/>
          <w:sz w:val="28"/>
          <w:szCs w:val="28"/>
        </w:rPr>
        <w:t>At</w:t>
      </w:r>
      <w:proofErr w:type="gramEnd"/>
      <w:r w:rsidRPr="00AF12AB">
        <w:rPr>
          <w:rFonts w:ascii="Bell MT" w:eastAsia="Calibri" w:hAnsi="Bell MT"/>
          <w:sz w:val="28"/>
          <w:szCs w:val="28"/>
        </w:rPr>
        <w:t xml:space="preserve"> Age Related Expectation (ARE</w:t>
      </w:r>
      <w:r>
        <w:rPr>
          <w:rFonts w:ascii="Bell MT" w:eastAsia="Calibri" w:hAnsi="Bell MT"/>
          <w:sz w:val="28"/>
          <w:szCs w:val="28"/>
        </w:rPr>
        <w:t>)</w:t>
      </w:r>
    </w:p>
    <w:p w:rsidR="00AF12AB" w:rsidRPr="00AF12AB" w:rsidRDefault="00AF12AB" w:rsidP="00AF12AB">
      <w:pPr>
        <w:rPr>
          <w:rFonts w:ascii="Bell MT" w:eastAsia="Calibri" w:hAnsi="Bell MT"/>
          <w:sz w:val="28"/>
          <w:szCs w:val="28"/>
        </w:rPr>
      </w:pPr>
      <w:bookmarkStart w:id="0" w:name="_GoBack"/>
      <w:bookmarkEnd w:id="0"/>
      <w:r w:rsidRPr="00AF12AB">
        <w:rPr>
          <w:rFonts w:ascii="Bell MT" w:eastAsia="Calibri" w:hAnsi="Bell MT"/>
          <w:sz w:val="28"/>
          <w:szCs w:val="28"/>
        </w:rPr>
        <w:t xml:space="preserve">               11</w:t>
      </w:r>
      <w:r w:rsidRPr="00AF12AB">
        <w:rPr>
          <w:rFonts w:ascii="Bell MT" w:eastAsia="Calibri" w:hAnsi="Bell MT"/>
          <w:b/>
          <w:sz w:val="28"/>
          <w:szCs w:val="28"/>
        </w:rPr>
        <w:t>%</w:t>
      </w:r>
      <w:r w:rsidRPr="00AF12AB">
        <w:rPr>
          <w:rFonts w:ascii="Bell MT" w:eastAsia="Calibri" w:hAnsi="Bell MT"/>
          <w:sz w:val="28"/>
          <w:szCs w:val="28"/>
        </w:rPr>
        <w:t xml:space="preserve"> Greater Depth Standard (GDS) </w:t>
      </w:r>
    </w:p>
    <w:p w:rsidR="00AF12AB" w:rsidRPr="00AF12AB" w:rsidRDefault="00AF12AB" w:rsidP="00AF12AB">
      <w:pPr>
        <w:rPr>
          <w:rFonts w:ascii="Bell MT" w:eastAsia="Calibri" w:hAnsi="Bell MT"/>
          <w:sz w:val="28"/>
          <w:szCs w:val="28"/>
        </w:rPr>
      </w:pPr>
      <w:r w:rsidRPr="00AF12AB">
        <w:rPr>
          <w:rFonts w:ascii="Bell MT" w:eastAsia="Calibri" w:hAnsi="Bell MT"/>
          <w:sz w:val="28"/>
          <w:szCs w:val="28"/>
        </w:rPr>
        <w:t xml:space="preserve">Writing: 63% ARE </w:t>
      </w:r>
      <w:r w:rsidRPr="00AF12AB">
        <w:rPr>
          <w:rFonts w:ascii="Bell MT" w:eastAsia="Calibri" w:hAnsi="Bell MT"/>
          <w:sz w:val="28"/>
          <w:szCs w:val="28"/>
        </w:rPr>
        <w:tab/>
      </w:r>
      <w:r w:rsidRPr="00AF12AB">
        <w:rPr>
          <w:rFonts w:ascii="Bell MT" w:eastAsia="Calibri" w:hAnsi="Bell MT"/>
          <w:sz w:val="28"/>
          <w:szCs w:val="28"/>
        </w:rPr>
        <w:tab/>
      </w:r>
      <w:r w:rsidRPr="00AF12AB">
        <w:rPr>
          <w:rFonts w:ascii="Bell MT" w:eastAsia="Calibri" w:hAnsi="Bell MT"/>
          <w:sz w:val="28"/>
          <w:szCs w:val="28"/>
        </w:rPr>
        <w:tab/>
      </w:r>
      <w:r w:rsidRPr="00AF12AB">
        <w:rPr>
          <w:rFonts w:ascii="Bell MT" w:eastAsia="Calibri" w:hAnsi="Bell MT"/>
          <w:sz w:val="28"/>
          <w:szCs w:val="28"/>
        </w:rPr>
        <w:tab/>
      </w:r>
    </w:p>
    <w:p w:rsidR="00AF12AB" w:rsidRPr="00AF12AB" w:rsidRDefault="00AF12AB" w:rsidP="00AF12AB">
      <w:pPr>
        <w:rPr>
          <w:rFonts w:ascii="Bell MT" w:eastAsia="Calibri" w:hAnsi="Bell MT"/>
          <w:sz w:val="28"/>
          <w:szCs w:val="28"/>
        </w:rPr>
      </w:pPr>
      <w:r w:rsidRPr="00AF12AB">
        <w:rPr>
          <w:rFonts w:ascii="Bell MT" w:eastAsia="Calibri" w:hAnsi="Bell MT"/>
          <w:sz w:val="28"/>
          <w:szCs w:val="28"/>
        </w:rPr>
        <w:tab/>
        <w:t xml:space="preserve">     0% GDS </w:t>
      </w:r>
    </w:p>
    <w:p w:rsidR="00AF12AB" w:rsidRPr="00AF12AB" w:rsidRDefault="00AF12AB" w:rsidP="00AF12AB">
      <w:pPr>
        <w:rPr>
          <w:rFonts w:ascii="Bell MT" w:eastAsia="Calibri" w:hAnsi="Bell MT"/>
          <w:sz w:val="28"/>
          <w:szCs w:val="28"/>
        </w:rPr>
      </w:pPr>
      <w:r w:rsidRPr="00AF12AB">
        <w:rPr>
          <w:rFonts w:ascii="Bell MT" w:eastAsia="Calibri" w:hAnsi="Bell MT"/>
          <w:sz w:val="28"/>
          <w:szCs w:val="28"/>
        </w:rPr>
        <w:t xml:space="preserve">Maths: 63% ARE </w:t>
      </w:r>
    </w:p>
    <w:p w:rsidR="00AF12AB" w:rsidRPr="00AF12AB" w:rsidRDefault="00AF12AB" w:rsidP="00AF12AB">
      <w:pPr>
        <w:rPr>
          <w:rFonts w:ascii="Bell MT" w:eastAsia="Calibri" w:hAnsi="Bell MT"/>
          <w:sz w:val="28"/>
          <w:szCs w:val="28"/>
        </w:rPr>
      </w:pPr>
      <w:r w:rsidRPr="00AF12AB">
        <w:rPr>
          <w:rFonts w:ascii="Bell MT" w:eastAsia="Calibri" w:hAnsi="Bell MT"/>
          <w:sz w:val="28"/>
          <w:szCs w:val="28"/>
        </w:rPr>
        <w:tab/>
        <w:t xml:space="preserve">  0% GDS </w:t>
      </w:r>
    </w:p>
    <w:p w:rsidR="00AF12AB" w:rsidRPr="00AF12AB" w:rsidRDefault="00AF12AB" w:rsidP="00AF12AB">
      <w:pPr>
        <w:rPr>
          <w:rFonts w:ascii="Bell MT" w:eastAsia="Calibri" w:hAnsi="Bell MT"/>
          <w:sz w:val="28"/>
          <w:szCs w:val="28"/>
          <w:u w:val="single"/>
        </w:rPr>
      </w:pPr>
      <w:r w:rsidRPr="00AF12AB">
        <w:rPr>
          <w:rFonts w:ascii="Bell MT" w:eastAsia="Calibri" w:hAnsi="Bell MT"/>
          <w:sz w:val="28"/>
          <w:szCs w:val="28"/>
          <w:u w:val="single"/>
        </w:rPr>
        <w:t>KS2</w:t>
      </w:r>
    </w:p>
    <w:p w:rsidR="00AF12AB" w:rsidRPr="00AF12AB" w:rsidRDefault="00AF12AB" w:rsidP="00AF12AB">
      <w:pPr>
        <w:rPr>
          <w:rFonts w:ascii="Bell MT" w:eastAsia="Calibri" w:hAnsi="Bell MT"/>
          <w:sz w:val="28"/>
          <w:szCs w:val="28"/>
        </w:rPr>
      </w:pPr>
      <w:r w:rsidRPr="00AF12AB">
        <w:rPr>
          <w:rFonts w:ascii="Bell MT" w:eastAsia="Calibri" w:hAnsi="Bell MT"/>
          <w:sz w:val="28"/>
          <w:szCs w:val="28"/>
        </w:rPr>
        <w:t>Reading: 85</w:t>
      </w:r>
      <w:r w:rsidRPr="00AF12AB">
        <w:rPr>
          <w:rFonts w:ascii="Bell MT" w:eastAsia="Calibri" w:hAnsi="Bell MT"/>
          <w:b/>
          <w:sz w:val="28"/>
          <w:szCs w:val="28"/>
        </w:rPr>
        <w:t>%</w:t>
      </w:r>
      <w:r w:rsidRPr="00AF12AB">
        <w:rPr>
          <w:rFonts w:ascii="Bell MT" w:eastAsia="Calibri" w:hAnsi="Bell MT"/>
          <w:sz w:val="28"/>
          <w:szCs w:val="28"/>
        </w:rPr>
        <w:t xml:space="preserve"> ARE National: 74%</w:t>
      </w:r>
    </w:p>
    <w:p w:rsidR="00AF12AB" w:rsidRPr="00AF12AB" w:rsidRDefault="00AF12AB" w:rsidP="00AF12AB">
      <w:pPr>
        <w:rPr>
          <w:rFonts w:ascii="Bell MT" w:eastAsia="Calibri" w:hAnsi="Bell MT"/>
          <w:sz w:val="28"/>
          <w:szCs w:val="28"/>
        </w:rPr>
      </w:pPr>
      <w:r w:rsidRPr="00AF12AB">
        <w:rPr>
          <w:rFonts w:ascii="Bell MT" w:eastAsia="Calibri" w:hAnsi="Bell MT"/>
          <w:sz w:val="28"/>
          <w:szCs w:val="28"/>
        </w:rPr>
        <w:tab/>
        <w:t xml:space="preserve">  25</w:t>
      </w:r>
      <w:r w:rsidRPr="00AF12AB">
        <w:rPr>
          <w:rFonts w:ascii="Bell MT" w:eastAsia="Calibri" w:hAnsi="Bell MT"/>
          <w:b/>
          <w:sz w:val="28"/>
          <w:szCs w:val="28"/>
        </w:rPr>
        <w:t>%</w:t>
      </w:r>
      <w:r w:rsidRPr="00AF12AB">
        <w:rPr>
          <w:rFonts w:ascii="Bell MT" w:eastAsia="Calibri" w:hAnsi="Bell MT"/>
          <w:sz w:val="28"/>
          <w:szCs w:val="28"/>
        </w:rPr>
        <w:t xml:space="preserve"> GDS                      </w:t>
      </w:r>
    </w:p>
    <w:p w:rsidR="00AF12AB" w:rsidRPr="00AF12AB" w:rsidRDefault="00AF12AB" w:rsidP="00AF12AB">
      <w:pPr>
        <w:rPr>
          <w:rFonts w:ascii="Bell MT" w:eastAsia="Calibri" w:hAnsi="Bell MT"/>
          <w:sz w:val="28"/>
          <w:szCs w:val="28"/>
        </w:rPr>
      </w:pPr>
      <w:r w:rsidRPr="00AF12AB">
        <w:rPr>
          <w:rFonts w:ascii="Bell MT" w:eastAsia="Calibri" w:hAnsi="Bell MT"/>
          <w:sz w:val="28"/>
          <w:szCs w:val="28"/>
        </w:rPr>
        <w:t>Writing: 75</w:t>
      </w:r>
      <w:r w:rsidRPr="00AF12AB">
        <w:rPr>
          <w:rFonts w:ascii="Bell MT" w:eastAsia="Calibri" w:hAnsi="Bell MT"/>
          <w:b/>
          <w:sz w:val="28"/>
          <w:szCs w:val="28"/>
        </w:rPr>
        <w:t>%</w:t>
      </w:r>
      <w:r w:rsidRPr="00AF12AB">
        <w:rPr>
          <w:rFonts w:ascii="Bell MT" w:eastAsia="Calibri" w:hAnsi="Bell MT"/>
          <w:sz w:val="28"/>
          <w:szCs w:val="28"/>
        </w:rPr>
        <w:t xml:space="preserve"> ARE National 69%</w:t>
      </w:r>
    </w:p>
    <w:p w:rsidR="00AF12AB" w:rsidRPr="00AF12AB" w:rsidRDefault="00AF12AB" w:rsidP="00AF12AB">
      <w:pPr>
        <w:rPr>
          <w:rFonts w:ascii="Bell MT" w:eastAsia="Calibri" w:hAnsi="Bell MT"/>
          <w:sz w:val="28"/>
          <w:szCs w:val="28"/>
        </w:rPr>
      </w:pPr>
      <w:r w:rsidRPr="00AF12AB">
        <w:rPr>
          <w:rFonts w:ascii="Bell MT" w:eastAsia="Calibri" w:hAnsi="Bell MT"/>
          <w:sz w:val="28"/>
          <w:szCs w:val="28"/>
        </w:rPr>
        <w:tab/>
        <w:t xml:space="preserve">     0</w:t>
      </w:r>
      <w:r w:rsidRPr="00AF12AB">
        <w:rPr>
          <w:rFonts w:ascii="Bell MT" w:eastAsia="Calibri" w:hAnsi="Bell MT"/>
          <w:b/>
          <w:sz w:val="28"/>
          <w:szCs w:val="28"/>
        </w:rPr>
        <w:t xml:space="preserve">% </w:t>
      </w:r>
      <w:r w:rsidRPr="00AF12AB">
        <w:rPr>
          <w:rFonts w:ascii="Bell MT" w:eastAsia="Calibri" w:hAnsi="Bell MT"/>
          <w:sz w:val="28"/>
          <w:szCs w:val="28"/>
        </w:rPr>
        <w:t xml:space="preserve">GDS </w:t>
      </w:r>
    </w:p>
    <w:p w:rsidR="00AF12AB" w:rsidRPr="00AF12AB" w:rsidRDefault="00AF12AB" w:rsidP="00AF12AB">
      <w:pPr>
        <w:rPr>
          <w:rFonts w:ascii="Bell MT" w:eastAsia="Calibri" w:hAnsi="Bell MT"/>
          <w:sz w:val="28"/>
          <w:szCs w:val="28"/>
        </w:rPr>
      </w:pPr>
      <w:r w:rsidRPr="00AF12AB">
        <w:rPr>
          <w:rFonts w:ascii="Bell MT" w:eastAsia="Calibri" w:hAnsi="Bell MT"/>
          <w:sz w:val="28"/>
          <w:szCs w:val="28"/>
        </w:rPr>
        <w:t>Maths:  70% ARE National 71%</w:t>
      </w:r>
    </w:p>
    <w:p w:rsidR="00AF12AB" w:rsidRPr="00AF12AB" w:rsidRDefault="00AF12AB" w:rsidP="00AF12AB">
      <w:pPr>
        <w:rPr>
          <w:rFonts w:ascii="Bell MT" w:eastAsia="Calibri" w:hAnsi="Bell MT"/>
          <w:sz w:val="28"/>
          <w:szCs w:val="28"/>
        </w:rPr>
      </w:pPr>
      <w:r w:rsidRPr="00AF12AB">
        <w:rPr>
          <w:rFonts w:ascii="Bell MT" w:eastAsia="Calibri" w:hAnsi="Bell MT"/>
          <w:sz w:val="28"/>
          <w:szCs w:val="28"/>
        </w:rPr>
        <w:t xml:space="preserve">             15% GDS </w:t>
      </w:r>
    </w:p>
    <w:p w:rsidR="00AF12AB" w:rsidRPr="00AF12AB" w:rsidRDefault="00AF12AB" w:rsidP="00AF12AB">
      <w:pPr>
        <w:rPr>
          <w:rFonts w:ascii="Bell MT" w:eastAsia="Calibri" w:hAnsi="Bell MT"/>
          <w:sz w:val="28"/>
          <w:szCs w:val="28"/>
        </w:rPr>
      </w:pPr>
    </w:p>
    <w:p w:rsidR="00AF12AB" w:rsidRPr="00AF12AB" w:rsidRDefault="00AF12AB" w:rsidP="00AF12AB">
      <w:pPr>
        <w:rPr>
          <w:rFonts w:ascii="Bell MT" w:eastAsia="Calibri" w:hAnsi="Bell MT"/>
          <w:sz w:val="28"/>
          <w:szCs w:val="28"/>
        </w:rPr>
      </w:pPr>
      <w:r w:rsidRPr="00AF12AB">
        <w:rPr>
          <w:rFonts w:ascii="Bell MT" w:eastAsia="Calibri" w:hAnsi="Bell MT"/>
          <w:sz w:val="28"/>
          <w:szCs w:val="28"/>
        </w:rPr>
        <w:t>Combined RWM: 60</w:t>
      </w:r>
      <w:r w:rsidRPr="00AF12AB">
        <w:rPr>
          <w:rFonts w:ascii="Bell MT" w:eastAsia="Calibri" w:hAnsi="Bell MT"/>
          <w:b/>
          <w:sz w:val="28"/>
          <w:szCs w:val="28"/>
        </w:rPr>
        <w:t>%</w:t>
      </w:r>
      <w:r w:rsidRPr="00AF12AB">
        <w:rPr>
          <w:rFonts w:ascii="Bell MT" w:eastAsia="Calibri" w:hAnsi="Bell MT"/>
          <w:sz w:val="28"/>
          <w:szCs w:val="28"/>
        </w:rPr>
        <w:t xml:space="preserve"> </w:t>
      </w:r>
      <w:proofErr w:type="gramStart"/>
      <w:r w:rsidRPr="00AF12AB">
        <w:rPr>
          <w:rFonts w:ascii="Bell MT" w:eastAsia="Calibri" w:hAnsi="Bell MT"/>
          <w:sz w:val="28"/>
          <w:szCs w:val="28"/>
        </w:rPr>
        <w:t>ARE  National</w:t>
      </w:r>
      <w:proofErr w:type="gramEnd"/>
      <w:r w:rsidRPr="00AF12AB">
        <w:rPr>
          <w:rFonts w:ascii="Bell MT" w:eastAsia="Calibri" w:hAnsi="Bell MT"/>
          <w:sz w:val="28"/>
          <w:szCs w:val="28"/>
        </w:rPr>
        <w:t xml:space="preserve"> 59%</w:t>
      </w:r>
    </w:p>
    <w:p w:rsidR="00AF12AB" w:rsidRDefault="00AF12AB" w:rsidP="00AF12AB">
      <w:pPr>
        <w:rPr>
          <w:rFonts w:ascii="Bell MT" w:eastAsia="Calibri" w:hAnsi="Bell MT"/>
          <w:sz w:val="22"/>
          <w:szCs w:val="22"/>
        </w:rPr>
      </w:pPr>
      <w:r w:rsidRPr="007E3082">
        <w:rPr>
          <w:rFonts w:ascii="Bell MT" w:eastAsia="Calibri" w:hAnsi="Bell MT"/>
          <w:sz w:val="22"/>
          <w:szCs w:val="22"/>
        </w:rPr>
        <w:tab/>
        <w:t xml:space="preserve">       0 </w:t>
      </w:r>
      <w:r w:rsidRPr="007E3082">
        <w:rPr>
          <w:rFonts w:ascii="Bell MT" w:eastAsia="Calibri" w:hAnsi="Bell MT"/>
          <w:b/>
          <w:sz w:val="22"/>
          <w:szCs w:val="22"/>
        </w:rPr>
        <w:t>%</w:t>
      </w:r>
      <w:r>
        <w:rPr>
          <w:rFonts w:ascii="Bell MT" w:eastAsia="Calibri" w:hAnsi="Bell MT"/>
          <w:sz w:val="22"/>
          <w:szCs w:val="22"/>
        </w:rPr>
        <w:t xml:space="preserve"> GDS </w:t>
      </w:r>
    </w:p>
    <w:p w:rsidR="00BB45EC" w:rsidRDefault="00BB45EC"/>
    <w:sectPr w:rsidR="00BB45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AB"/>
    <w:rsid w:val="00AF12AB"/>
    <w:rsid w:val="00BB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F921C"/>
  <w15:chartTrackingRefBased/>
  <w15:docId w15:val="{3C05EA3A-2BAF-49ED-B726-5DF12A2F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Winn</dc:creator>
  <cp:keywords/>
  <dc:description/>
  <cp:lastModifiedBy>Rebecca Winn</cp:lastModifiedBy>
  <cp:revision>1</cp:revision>
  <dcterms:created xsi:type="dcterms:W3CDTF">2022-10-06T13:42:00Z</dcterms:created>
  <dcterms:modified xsi:type="dcterms:W3CDTF">2022-10-06T13:46:00Z</dcterms:modified>
</cp:coreProperties>
</file>