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FEA1E" w14:textId="2534553C" w:rsidR="00BA4EEA" w:rsidRDefault="00E56C66" w:rsidP="00815EEC">
      <w:pPr>
        <w:rPr>
          <w:rFonts w:ascii="Bell MT" w:hAnsi="Bell MT"/>
          <w:sz w:val="24"/>
          <w:szCs w:val="24"/>
        </w:rPr>
      </w:pPr>
      <w:r>
        <w:rPr>
          <w:rFonts w:ascii="Times New Roman" w:hAnsi="Times New Roman" w:cs="Times New Roman"/>
          <w:noProof/>
          <w:sz w:val="24"/>
          <w:szCs w:val="24"/>
        </w:rPr>
        <w:drawing>
          <wp:anchor distT="36576" distB="36576" distL="36576" distR="36576" simplePos="0" relativeHeight="251679744" behindDoc="0" locked="0" layoutInCell="1" allowOverlap="1" wp14:anchorId="209C902F" wp14:editId="51FC8C3B">
            <wp:simplePos x="0" y="0"/>
            <wp:positionH relativeFrom="column">
              <wp:posOffset>7172325</wp:posOffset>
            </wp:positionH>
            <wp:positionV relativeFrom="paragraph">
              <wp:posOffset>-477520</wp:posOffset>
            </wp:positionV>
            <wp:extent cx="1485900" cy="6477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0" cy="647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77696" behindDoc="0" locked="0" layoutInCell="1" allowOverlap="1" wp14:anchorId="6FED5B4E" wp14:editId="0DDBFE54">
            <wp:simplePos x="0" y="0"/>
            <wp:positionH relativeFrom="column">
              <wp:posOffset>99060</wp:posOffset>
            </wp:positionH>
            <wp:positionV relativeFrom="paragraph">
              <wp:posOffset>-504825</wp:posOffset>
            </wp:positionV>
            <wp:extent cx="1912620" cy="6858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2620" cy="685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A4EEA" w:rsidRPr="00BA4EEA">
        <w:rPr>
          <w:rFonts w:ascii="Bell MT" w:hAnsi="Bell MT"/>
          <w:noProof/>
          <w:sz w:val="24"/>
          <w:szCs w:val="24"/>
        </w:rPr>
        <mc:AlternateContent>
          <mc:Choice Requires="wps">
            <w:drawing>
              <wp:anchor distT="45720" distB="45720" distL="114300" distR="114300" simplePos="0" relativeHeight="251659264" behindDoc="0" locked="0" layoutInCell="1" allowOverlap="1" wp14:anchorId="3DEF73D2" wp14:editId="1A72B0F2">
                <wp:simplePos x="0" y="0"/>
                <wp:positionH relativeFrom="margin">
                  <wp:align>center</wp:align>
                </wp:positionH>
                <wp:positionV relativeFrom="paragraph">
                  <wp:posOffset>152400</wp:posOffset>
                </wp:positionV>
                <wp:extent cx="2360930" cy="2781300"/>
                <wp:effectExtent l="152400" t="152400" r="169545" b="1714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81300"/>
                        </a:xfrm>
                        <a:prstGeom prst="rect">
                          <a:avLst/>
                        </a:prstGeom>
                        <a:solidFill>
                          <a:srgbClr val="FFFFFF"/>
                        </a:solidFill>
                        <a:ln w="19050">
                          <a:solidFill>
                            <a:srgbClr val="00B050"/>
                          </a:solidFill>
                          <a:miter lim="800000"/>
                          <a:headEnd/>
                          <a:tailEnd/>
                        </a:ln>
                        <a:effectLst>
                          <a:glow rad="139700">
                            <a:schemeClr val="accent6">
                              <a:satMod val="175000"/>
                              <a:alpha val="40000"/>
                            </a:schemeClr>
                          </a:glow>
                        </a:effectLst>
                      </wps:spPr>
                      <wps:txbx>
                        <w:txbxContent>
                          <w:p w14:paraId="3283D64C" w14:textId="5405E54A" w:rsidR="00BA4EEA" w:rsidRDefault="00BA4EEA" w:rsidP="00BA4EEA">
                            <w:pPr>
                              <w:jc w:val="center"/>
                              <w:rPr>
                                <w:color w:val="00B050"/>
                                <w:sz w:val="56"/>
                                <w:szCs w:val="56"/>
                                <w:u w:val="single"/>
                              </w:rPr>
                            </w:pPr>
                            <w:r w:rsidRPr="00BA4EEA">
                              <w:rPr>
                                <w:color w:val="00B050"/>
                                <w:sz w:val="56"/>
                                <w:szCs w:val="56"/>
                                <w:u w:val="single"/>
                              </w:rPr>
                              <w:t>Inclusion at Colgate Primary School</w:t>
                            </w:r>
                          </w:p>
                          <w:p w14:paraId="013A3369" w14:textId="00FD102D" w:rsidR="007C58BA" w:rsidRDefault="007C58BA" w:rsidP="00BA4EEA">
                            <w:pPr>
                              <w:jc w:val="center"/>
                              <w:rPr>
                                <w:color w:val="00B050"/>
                                <w:sz w:val="56"/>
                                <w:szCs w:val="56"/>
                                <w:u w:val="single"/>
                              </w:rPr>
                            </w:pPr>
                            <w:r w:rsidRPr="00C53372">
                              <w:rPr>
                                <w:rFonts w:ascii="Bell MT" w:hAnsi="Bell MT"/>
                                <w:noProof/>
                                <w:color w:val="FF0000"/>
                              </w:rPr>
                              <w:drawing>
                                <wp:inline distT="0" distB="0" distL="0" distR="0" wp14:anchorId="30D2E95C" wp14:editId="28684ED3">
                                  <wp:extent cx="1143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7EB8DBED" w14:textId="77777777" w:rsidR="007C58BA" w:rsidRDefault="007C58BA" w:rsidP="007C58BA">
                            <w:pPr>
                              <w:pStyle w:val="Header"/>
                              <w:jc w:val="center"/>
                              <w:rPr>
                                <w:rFonts w:ascii="Bell MT" w:hAnsi="Bell MT"/>
                                <w:i/>
                                <w:sz w:val="28"/>
                                <w:szCs w:val="28"/>
                              </w:rPr>
                            </w:pPr>
                            <w:r>
                              <w:rPr>
                                <w:rFonts w:ascii="Bell MT" w:hAnsi="Bell MT"/>
                                <w:i/>
                                <w:sz w:val="28"/>
                                <w:szCs w:val="28"/>
                              </w:rPr>
                              <w:t>Working together to be our best</w:t>
                            </w:r>
                          </w:p>
                          <w:p w14:paraId="0762317E" w14:textId="77777777" w:rsidR="007C58BA" w:rsidRPr="00BA4EEA" w:rsidRDefault="007C58BA" w:rsidP="00BA4EEA">
                            <w:pPr>
                              <w:jc w:val="center"/>
                              <w:rPr>
                                <w:color w:val="00B050"/>
                                <w:sz w:val="56"/>
                                <w:szCs w:val="56"/>
                                <w:u w:val="single"/>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DEF73D2" id="_x0000_t202" coordsize="21600,21600" o:spt="202" path="m,l,21600r21600,l21600,xe">
                <v:stroke joinstyle="miter"/>
                <v:path gradientshapeok="t" o:connecttype="rect"/>
              </v:shapetype>
              <v:shape id="Text Box 2" o:spid="_x0000_s1026" type="#_x0000_t202" style="position:absolute;margin-left:0;margin-top:12pt;width:185.9pt;height:219pt;z-index:251659264;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" strokecolor="#00b050" strokeweight="1.5pt">
                <v:textbox>
                  <w:txbxContent>
                    <w:p w14:paraId="3283D64C" w14:textId="5405E54A" w:rsidR="00BA4EEA" w:rsidRDefault="00BA4EEA" w:rsidP="00BA4EEA">
                      <w:pPr>
                        <w:jc w:val="center"/>
                        <w:rPr>
                          <w:color w:val="00B050"/>
                          <w:sz w:val="56"/>
                          <w:szCs w:val="56"/>
                          <w:u w:val="single"/>
                        </w:rPr>
                      </w:pPr>
                      <w:r w:rsidRPr="00BA4EEA">
                        <w:rPr>
                          <w:color w:val="00B050"/>
                          <w:sz w:val="56"/>
                          <w:szCs w:val="56"/>
                          <w:u w:val="single"/>
                        </w:rPr>
                        <w:t>Inclusion at Colgate Primary School</w:t>
                      </w:r>
                    </w:p>
                    <w:p w14:paraId="013A3369" w14:textId="00FD102D" w:rsidR="007C58BA" w:rsidRDefault="007C58BA" w:rsidP="00BA4EEA">
                      <w:pPr>
                        <w:jc w:val="center"/>
                        <w:rPr>
                          <w:color w:val="00B050"/>
                          <w:sz w:val="56"/>
                          <w:szCs w:val="56"/>
                          <w:u w:val="single"/>
                        </w:rPr>
                      </w:pPr>
                      <w:r w:rsidRPr="00C53372">
                        <w:rPr>
                          <w:rFonts w:ascii="Bell MT" w:hAnsi="Bell MT"/>
                          <w:noProof/>
                          <w:color w:val="FF0000"/>
                        </w:rPr>
                        <w:drawing>
                          <wp:inline distT="0" distB="0" distL="0" distR="0" wp14:anchorId="30D2E95C" wp14:editId="28684ED3">
                            <wp:extent cx="1143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7EB8DBED" w14:textId="77777777" w:rsidR="007C58BA" w:rsidRDefault="007C58BA" w:rsidP="007C58BA">
                      <w:pPr>
                        <w:pStyle w:val="Header"/>
                        <w:jc w:val="center"/>
                        <w:rPr>
                          <w:rFonts w:ascii="Bell MT" w:hAnsi="Bell MT"/>
                          <w:i/>
                          <w:sz w:val="28"/>
                          <w:szCs w:val="28"/>
                        </w:rPr>
                      </w:pPr>
                      <w:r>
                        <w:rPr>
                          <w:rFonts w:ascii="Bell MT" w:hAnsi="Bell MT"/>
                          <w:i/>
                          <w:sz w:val="28"/>
                          <w:szCs w:val="28"/>
                        </w:rPr>
                        <w:t>Working together to be our best</w:t>
                      </w:r>
                    </w:p>
                    <w:p w14:paraId="0762317E" w14:textId="77777777" w:rsidR="007C58BA" w:rsidRPr="00BA4EEA" w:rsidRDefault="007C58BA" w:rsidP="00BA4EEA">
                      <w:pPr>
                        <w:jc w:val="center"/>
                        <w:rPr>
                          <w:color w:val="00B050"/>
                          <w:sz w:val="56"/>
                          <w:szCs w:val="56"/>
                          <w:u w:val="single"/>
                        </w:rPr>
                      </w:pPr>
                    </w:p>
                  </w:txbxContent>
                </v:textbox>
                <w10:wrap type="square" anchorx="margin"/>
              </v:shape>
            </w:pict>
          </mc:Fallback>
        </mc:AlternateContent>
      </w:r>
    </w:p>
    <w:p w14:paraId="79868FDD" w14:textId="7E5A92B3" w:rsidR="00BA4EEA" w:rsidRDefault="00025AAF" w:rsidP="00815EEC">
      <w:pPr>
        <w:rPr>
          <w:rFonts w:ascii="Bell MT" w:hAnsi="Bell MT"/>
          <w:sz w:val="24"/>
          <w:szCs w:val="24"/>
        </w:rPr>
      </w:pPr>
      <w:r>
        <w:rPr>
          <w:rFonts w:ascii="Times New Roman" w:hAnsi="Times New Roman" w:cs="Times New Roman"/>
          <w:noProof/>
          <w:sz w:val="24"/>
          <w:szCs w:val="24"/>
        </w:rPr>
        <mc:AlternateContent>
          <mc:Choice Requires="wps">
            <w:drawing>
              <wp:anchor distT="36576" distB="36576" distL="36576" distR="36576" simplePos="0" relativeHeight="251682816" behindDoc="0" locked="0" layoutInCell="1" allowOverlap="1" wp14:anchorId="138B3562" wp14:editId="0AE2FC0F">
                <wp:simplePos x="0" y="0"/>
                <wp:positionH relativeFrom="column">
                  <wp:posOffset>6484620</wp:posOffset>
                </wp:positionH>
                <wp:positionV relativeFrom="paragraph">
                  <wp:posOffset>50800</wp:posOffset>
                </wp:positionV>
                <wp:extent cx="2810510" cy="2026920"/>
                <wp:effectExtent l="0" t="0" r="27940" b="114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0510" cy="2026920"/>
                        </a:xfrm>
                        <a:prstGeom prst="rect">
                          <a:avLst/>
                        </a:prstGeom>
                        <a:solidFill>
                          <a:srgbClr val="0070C0"/>
                        </a:solidFill>
                        <a:ln w="25400">
                          <a:solidFill>
                            <a:srgbClr val="FFC000"/>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AFFFAE6" w14:textId="6D49BD5E" w:rsidR="00EE1438" w:rsidRPr="007319C8" w:rsidRDefault="0096132B" w:rsidP="007319C8">
                            <w:pPr>
                              <w:widowControl w:val="0"/>
                              <w:spacing w:after="0" w:line="276" w:lineRule="auto"/>
                              <w:jc w:val="center"/>
                              <w:rPr>
                                <w:rFonts w:ascii="Bell MT" w:hAnsi="Bell MT"/>
                                <w:color w:val="FFFFFF" w:themeColor="background1"/>
                                <w:sz w:val="24"/>
                                <w:szCs w:val="24"/>
                              </w:rPr>
                            </w:pPr>
                            <w:r w:rsidRPr="007319C8">
                              <w:rPr>
                                <w:rFonts w:ascii="Bell MT" w:hAnsi="Bell MT"/>
                                <w:color w:val="FFFFFF" w:themeColor="background1"/>
                                <w:sz w:val="24"/>
                                <w:szCs w:val="24"/>
                              </w:rPr>
                              <w:t xml:space="preserve">-Learning Mentor </w:t>
                            </w:r>
                            <w:r w:rsidR="00EE1438" w:rsidRPr="007319C8">
                              <w:rPr>
                                <w:rFonts w:ascii="Bell MT" w:hAnsi="Bell MT"/>
                                <w:color w:val="FFFFFF" w:themeColor="background1"/>
                                <w:sz w:val="24"/>
                                <w:szCs w:val="24"/>
                              </w:rPr>
                              <w:t xml:space="preserve">and ELSA </w:t>
                            </w:r>
                            <w:r w:rsidRPr="007319C8">
                              <w:rPr>
                                <w:rFonts w:ascii="Bell MT" w:hAnsi="Bell MT"/>
                                <w:color w:val="FFFFFF" w:themeColor="background1"/>
                                <w:sz w:val="24"/>
                                <w:szCs w:val="24"/>
                              </w:rPr>
                              <w:t>in school to support a wide range of needs</w:t>
                            </w:r>
                            <w:r w:rsidR="00EE1438" w:rsidRPr="007319C8">
                              <w:rPr>
                                <w:rFonts w:ascii="Bell MT" w:hAnsi="Bell MT"/>
                                <w:color w:val="FFFFFF" w:themeColor="background1"/>
                                <w:sz w:val="24"/>
                                <w:szCs w:val="24"/>
                              </w:rPr>
                              <w:t>.</w:t>
                            </w:r>
                          </w:p>
                          <w:p w14:paraId="53110BB2" w14:textId="77777777" w:rsidR="00EE1438" w:rsidRPr="007319C8" w:rsidRDefault="0096132B" w:rsidP="007319C8">
                            <w:pPr>
                              <w:widowControl w:val="0"/>
                              <w:spacing w:after="0" w:line="276" w:lineRule="auto"/>
                              <w:jc w:val="center"/>
                              <w:rPr>
                                <w:rFonts w:ascii="Bell MT" w:hAnsi="Bell MT"/>
                                <w:color w:val="FFFFFF" w:themeColor="background1"/>
                                <w:sz w:val="24"/>
                                <w:szCs w:val="24"/>
                              </w:rPr>
                            </w:pPr>
                            <w:r w:rsidRPr="007319C8">
                              <w:rPr>
                                <w:rFonts w:ascii="Bell MT" w:hAnsi="Bell MT"/>
                                <w:color w:val="FFFFFF" w:themeColor="background1"/>
                                <w:sz w:val="24"/>
                                <w:szCs w:val="24"/>
                              </w:rPr>
                              <w:t xml:space="preserve">-Whole school approach to wellbeing for both children and staff </w:t>
                            </w:r>
                          </w:p>
                          <w:p w14:paraId="26500581" w14:textId="2011325D" w:rsidR="00E56C66" w:rsidRPr="007319C8" w:rsidRDefault="0096132B" w:rsidP="007319C8">
                            <w:pPr>
                              <w:widowControl w:val="0"/>
                              <w:spacing w:after="0" w:line="276" w:lineRule="auto"/>
                              <w:jc w:val="center"/>
                              <w:rPr>
                                <w:rFonts w:ascii="Bell MT" w:hAnsi="Bell MT"/>
                                <w:color w:val="FFFFFF" w:themeColor="background1"/>
                                <w:sz w:val="24"/>
                                <w:szCs w:val="24"/>
                              </w:rPr>
                            </w:pPr>
                            <w:r w:rsidRPr="007319C8">
                              <w:rPr>
                                <w:rFonts w:ascii="Bell MT" w:hAnsi="Bell MT"/>
                                <w:color w:val="FFFFFF" w:themeColor="background1"/>
                                <w:sz w:val="24"/>
                                <w:szCs w:val="24"/>
                              </w:rPr>
                              <w:t>-</w:t>
                            </w:r>
                            <w:r w:rsidR="00EE1438" w:rsidRPr="007319C8">
                              <w:rPr>
                                <w:rFonts w:ascii="Bell MT" w:hAnsi="Bell MT"/>
                                <w:color w:val="FFFFFF" w:themeColor="background1"/>
                                <w:sz w:val="24"/>
                                <w:szCs w:val="24"/>
                              </w:rPr>
                              <w:t>Celebrating the positive for children and staff.</w:t>
                            </w:r>
                          </w:p>
                          <w:p w14:paraId="379563E2" w14:textId="4A88FF4E" w:rsidR="00EE1438" w:rsidRPr="007319C8" w:rsidRDefault="00EE1438" w:rsidP="007319C8">
                            <w:pPr>
                              <w:widowControl w:val="0"/>
                              <w:spacing w:after="0" w:line="276" w:lineRule="auto"/>
                              <w:jc w:val="center"/>
                              <w:rPr>
                                <w:rFonts w:ascii="Bell MT" w:hAnsi="Bell MT"/>
                                <w:color w:val="FFFFFF" w:themeColor="background1"/>
                                <w:sz w:val="24"/>
                                <w:szCs w:val="24"/>
                              </w:rPr>
                            </w:pPr>
                            <w:r w:rsidRPr="007319C8">
                              <w:rPr>
                                <w:rFonts w:ascii="Bell MT" w:hAnsi="Bell MT"/>
                                <w:color w:val="FFFFFF" w:themeColor="background1"/>
                                <w:sz w:val="24"/>
                                <w:szCs w:val="24"/>
                              </w:rPr>
                              <w:t>- Play therapy and counselling opportunities for vulnerable children.</w:t>
                            </w:r>
                          </w:p>
                          <w:p w14:paraId="04B71F8B" w14:textId="6AB4D0E1" w:rsidR="007319C8" w:rsidRPr="007319C8" w:rsidRDefault="007319C8" w:rsidP="007319C8">
                            <w:pPr>
                              <w:widowControl w:val="0"/>
                              <w:spacing w:after="0" w:line="276" w:lineRule="auto"/>
                              <w:jc w:val="center"/>
                              <w:rPr>
                                <w:rFonts w:ascii="Bell MT" w:hAnsi="Bell MT"/>
                                <w:color w:val="FFFFFF" w:themeColor="background1"/>
                                <w:sz w:val="24"/>
                                <w:szCs w:val="24"/>
                              </w:rPr>
                            </w:pPr>
                            <w:r w:rsidRPr="007319C8">
                              <w:rPr>
                                <w:rFonts w:ascii="Bell MT" w:hAnsi="Bell MT"/>
                                <w:color w:val="FFFFFF" w:themeColor="background1"/>
                                <w:sz w:val="24"/>
                                <w:szCs w:val="24"/>
                              </w:rPr>
                              <w:t>- Thorough PSHE curriculum.</w:t>
                            </w:r>
                          </w:p>
                          <w:p w14:paraId="35BE3882" w14:textId="479BDAC9" w:rsidR="007319C8" w:rsidRPr="007319C8" w:rsidRDefault="007319C8" w:rsidP="007319C8">
                            <w:pPr>
                              <w:widowControl w:val="0"/>
                              <w:spacing w:after="0" w:line="276" w:lineRule="auto"/>
                              <w:jc w:val="center"/>
                              <w:rPr>
                                <w:rFonts w:ascii="Bell MT" w:hAnsi="Bell MT"/>
                                <w:color w:val="FFFFFF" w:themeColor="background1"/>
                                <w:sz w:val="24"/>
                                <w:szCs w:val="24"/>
                              </w:rPr>
                            </w:pPr>
                            <w:r w:rsidRPr="007319C8">
                              <w:rPr>
                                <w:rFonts w:ascii="Bell MT" w:hAnsi="Bell MT"/>
                                <w:color w:val="FFFFFF" w:themeColor="background1"/>
                                <w:sz w:val="24"/>
                                <w:szCs w:val="24"/>
                              </w:rPr>
                              <w:t>- Buddies</w:t>
                            </w:r>
                          </w:p>
                          <w:p w14:paraId="165789E4" w14:textId="77777777" w:rsidR="00EE1438" w:rsidRDefault="00EE1438" w:rsidP="00EE1438">
                            <w:pPr>
                              <w:widowControl w:val="0"/>
                              <w:rPr>
                                <w:rFonts w:ascii="Bell MT" w:hAnsi="Bell MT"/>
                                <w:sz w:val="52"/>
                                <w:szCs w:val="5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B3562" id="Text Box 15" o:spid="_x0000_s1027" type="#_x0000_t202" style="position:absolute;margin-left:510.6pt;margin-top:4pt;width:221.3pt;height:159.6pt;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" fillcolor="#0070c0" strokecolor="#ffc000" strokeweight="2pt">
                <v:shadow color="black [0]"/>
                <v:textbox inset="2.88pt,2.88pt,2.88pt,2.88pt">
                  <w:txbxContent>
                    <w:p w14:paraId="3AFFFAE6" w14:textId="6D49BD5E" w:rsidR="00EE1438" w:rsidRPr="007319C8" w:rsidRDefault="0096132B" w:rsidP="007319C8">
                      <w:pPr>
                        <w:widowControl w:val="0"/>
                        <w:spacing w:after="0" w:line="276" w:lineRule="auto"/>
                        <w:jc w:val="center"/>
                        <w:rPr>
                          <w:rFonts w:ascii="Bell MT" w:hAnsi="Bell MT"/>
                          <w:color w:val="FFFFFF" w:themeColor="background1"/>
                          <w:sz w:val="24"/>
                          <w:szCs w:val="24"/>
                        </w:rPr>
                      </w:pPr>
                      <w:r w:rsidRPr="007319C8">
                        <w:rPr>
                          <w:rFonts w:ascii="Bell MT" w:hAnsi="Bell MT"/>
                          <w:color w:val="FFFFFF" w:themeColor="background1"/>
                          <w:sz w:val="24"/>
                          <w:szCs w:val="24"/>
                        </w:rPr>
                        <w:t xml:space="preserve">-Learning Mentor </w:t>
                      </w:r>
                      <w:r w:rsidR="00EE1438" w:rsidRPr="007319C8">
                        <w:rPr>
                          <w:rFonts w:ascii="Bell MT" w:hAnsi="Bell MT"/>
                          <w:color w:val="FFFFFF" w:themeColor="background1"/>
                          <w:sz w:val="24"/>
                          <w:szCs w:val="24"/>
                        </w:rPr>
                        <w:t xml:space="preserve">and ELSA </w:t>
                      </w:r>
                      <w:r w:rsidRPr="007319C8">
                        <w:rPr>
                          <w:rFonts w:ascii="Bell MT" w:hAnsi="Bell MT"/>
                          <w:color w:val="FFFFFF" w:themeColor="background1"/>
                          <w:sz w:val="24"/>
                          <w:szCs w:val="24"/>
                        </w:rPr>
                        <w:t>in school to support a wide range of needs</w:t>
                      </w:r>
                      <w:r w:rsidR="00EE1438" w:rsidRPr="007319C8">
                        <w:rPr>
                          <w:rFonts w:ascii="Bell MT" w:hAnsi="Bell MT"/>
                          <w:color w:val="FFFFFF" w:themeColor="background1"/>
                          <w:sz w:val="24"/>
                          <w:szCs w:val="24"/>
                        </w:rPr>
                        <w:t>.</w:t>
                      </w:r>
                    </w:p>
                    <w:p w14:paraId="53110BB2" w14:textId="77777777" w:rsidR="00EE1438" w:rsidRPr="007319C8" w:rsidRDefault="0096132B" w:rsidP="007319C8">
                      <w:pPr>
                        <w:widowControl w:val="0"/>
                        <w:spacing w:after="0" w:line="276" w:lineRule="auto"/>
                        <w:jc w:val="center"/>
                        <w:rPr>
                          <w:rFonts w:ascii="Bell MT" w:hAnsi="Bell MT"/>
                          <w:color w:val="FFFFFF" w:themeColor="background1"/>
                          <w:sz w:val="24"/>
                          <w:szCs w:val="24"/>
                        </w:rPr>
                      </w:pPr>
                      <w:r w:rsidRPr="007319C8">
                        <w:rPr>
                          <w:rFonts w:ascii="Bell MT" w:hAnsi="Bell MT"/>
                          <w:color w:val="FFFFFF" w:themeColor="background1"/>
                          <w:sz w:val="24"/>
                          <w:szCs w:val="24"/>
                        </w:rPr>
                        <w:t xml:space="preserve">-Whole school approach to wellbeing for both children and staff </w:t>
                      </w:r>
                    </w:p>
                    <w:p w14:paraId="26500581" w14:textId="2011325D" w:rsidR="00E56C66" w:rsidRPr="007319C8" w:rsidRDefault="0096132B" w:rsidP="007319C8">
                      <w:pPr>
                        <w:widowControl w:val="0"/>
                        <w:spacing w:after="0" w:line="276" w:lineRule="auto"/>
                        <w:jc w:val="center"/>
                        <w:rPr>
                          <w:rFonts w:ascii="Bell MT" w:hAnsi="Bell MT"/>
                          <w:color w:val="FFFFFF" w:themeColor="background1"/>
                          <w:sz w:val="24"/>
                          <w:szCs w:val="24"/>
                        </w:rPr>
                      </w:pPr>
                      <w:r w:rsidRPr="007319C8">
                        <w:rPr>
                          <w:rFonts w:ascii="Bell MT" w:hAnsi="Bell MT"/>
                          <w:color w:val="FFFFFF" w:themeColor="background1"/>
                          <w:sz w:val="24"/>
                          <w:szCs w:val="24"/>
                        </w:rPr>
                        <w:t>-</w:t>
                      </w:r>
                      <w:r w:rsidR="00EE1438" w:rsidRPr="007319C8">
                        <w:rPr>
                          <w:rFonts w:ascii="Bell MT" w:hAnsi="Bell MT"/>
                          <w:color w:val="FFFFFF" w:themeColor="background1"/>
                          <w:sz w:val="24"/>
                          <w:szCs w:val="24"/>
                        </w:rPr>
                        <w:t>Celebrating the positive for children and staff.</w:t>
                      </w:r>
                    </w:p>
                    <w:p w14:paraId="379563E2" w14:textId="4A88FF4E" w:rsidR="00EE1438" w:rsidRPr="007319C8" w:rsidRDefault="00EE1438" w:rsidP="007319C8">
                      <w:pPr>
                        <w:widowControl w:val="0"/>
                        <w:spacing w:after="0" w:line="276" w:lineRule="auto"/>
                        <w:jc w:val="center"/>
                        <w:rPr>
                          <w:rFonts w:ascii="Bell MT" w:hAnsi="Bell MT"/>
                          <w:color w:val="FFFFFF" w:themeColor="background1"/>
                          <w:sz w:val="24"/>
                          <w:szCs w:val="24"/>
                        </w:rPr>
                      </w:pPr>
                      <w:r w:rsidRPr="007319C8">
                        <w:rPr>
                          <w:rFonts w:ascii="Bell MT" w:hAnsi="Bell MT"/>
                          <w:color w:val="FFFFFF" w:themeColor="background1"/>
                          <w:sz w:val="24"/>
                          <w:szCs w:val="24"/>
                        </w:rPr>
                        <w:t>- Play therapy and counselling opportunities for vulnerable children.</w:t>
                      </w:r>
                    </w:p>
                    <w:p w14:paraId="04B71F8B" w14:textId="6AB4D0E1" w:rsidR="007319C8" w:rsidRPr="007319C8" w:rsidRDefault="007319C8" w:rsidP="007319C8">
                      <w:pPr>
                        <w:widowControl w:val="0"/>
                        <w:spacing w:after="0" w:line="276" w:lineRule="auto"/>
                        <w:jc w:val="center"/>
                        <w:rPr>
                          <w:rFonts w:ascii="Bell MT" w:hAnsi="Bell MT"/>
                          <w:color w:val="FFFFFF" w:themeColor="background1"/>
                          <w:sz w:val="24"/>
                          <w:szCs w:val="24"/>
                        </w:rPr>
                      </w:pPr>
                      <w:r w:rsidRPr="007319C8">
                        <w:rPr>
                          <w:rFonts w:ascii="Bell MT" w:hAnsi="Bell MT"/>
                          <w:color w:val="FFFFFF" w:themeColor="background1"/>
                          <w:sz w:val="24"/>
                          <w:szCs w:val="24"/>
                        </w:rPr>
                        <w:t>- Thorough PSHE curriculum.</w:t>
                      </w:r>
                    </w:p>
                    <w:p w14:paraId="35BE3882" w14:textId="479BDAC9" w:rsidR="007319C8" w:rsidRPr="007319C8" w:rsidRDefault="007319C8" w:rsidP="007319C8">
                      <w:pPr>
                        <w:widowControl w:val="0"/>
                        <w:spacing w:after="0" w:line="276" w:lineRule="auto"/>
                        <w:jc w:val="center"/>
                        <w:rPr>
                          <w:rFonts w:ascii="Bell MT" w:hAnsi="Bell MT"/>
                          <w:color w:val="FFFFFF" w:themeColor="background1"/>
                          <w:sz w:val="24"/>
                          <w:szCs w:val="24"/>
                        </w:rPr>
                      </w:pPr>
                      <w:r w:rsidRPr="007319C8">
                        <w:rPr>
                          <w:rFonts w:ascii="Bell MT" w:hAnsi="Bell MT"/>
                          <w:color w:val="FFFFFF" w:themeColor="background1"/>
                          <w:sz w:val="24"/>
                          <w:szCs w:val="24"/>
                        </w:rPr>
                        <w:t>- Buddies</w:t>
                      </w:r>
                    </w:p>
                    <w:p w14:paraId="165789E4" w14:textId="77777777" w:rsidR="00EE1438" w:rsidRDefault="00EE1438" w:rsidP="00EE1438">
                      <w:pPr>
                        <w:widowControl w:val="0"/>
                        <w:rPr>
                          <w:rFonts w:ascii="Bell MT" w:hAnsi="Bell MT"/>
                          <w:sz w:val="52"/>
                          <w:szCs w:val="52"/>
                        </w:rPr>
                      </w:pPr>
                    </w:p>
                  </w:txbxContent>
                </v:textbox>
              </v:shape>
            </w:pict>
          </mc:Fallback>
        </mc:AlternateContent>
      </w:r>
      <w:r w:rsidR="001E3809">
        <w:rPr>
          <w:rFonts w:ascii="Times New Roman" w:hAnsi="Times New Roman" w:cs="Times New Roman"/>
          <w:noProof/>
          <w:sz w:val="24"/>
          <w:szCs w:val="24"/>
        </w:rPr>
        <mc:AlternateContent>
          <mc:Choice Requires="wps">
            <w:drawing>
              <wp:anchor distT="36576" distB="36576" distL="36576" distR="36576" simplePos="0" relativeHeight="251680768" behindDoc="0" locked="0" layoutInCell="1" allowOverlap="1" wp14:anchorId="31543045" wp14:editId="3E429029">
                <wp:simplePos x="0" y="0"/>
                <wp:positionH relativeFrom="column">
                  <wp:posOffset>-487680</wp:posOffset>
                </wp:positionH>
                <wp:positionV relativeFrom="paragraph">
                  <wp:posOffset>88900</wp:posOffset>
                </wp:positionV>
                <wp:extent cx="2990215" cy="1821180"/>
                <wp:effectExtent l="0" t="0" r="19685" b="266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215" cy="1821180"/>
                        </a:xfrm>
                        <a:prstGeom prst="rect">
                          <a:avLst/>
                        </a:prstGeom>
                        <a:solidFill>
                          <a:srgbClr val="FFC000"/>
                        </a:solidFill>
                        <a:ln w="25400">
                          <a:solidFill>
                            <a:srgbClr val="FFC000"/>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E95C986" w14:textId="04D8C215" w:rsidR="00E56C66" w:rsidRDefault="004D07F9" w:rsidP="00E56C66">
                            <w:pPr>
                              <w:widowControl w:val="0"/>
                              <w:jc w:val="center"/>
                              <w:rPr>
                                <w:rFonts w:ascii="Bell MT" w:hAnsi="Bell MT"/>
                                <w:color w:val="FFFFFF" w:themeColor="background1"/>
                                <w:sz w:val="24"/>
                                <w:szCs w:val="24"/>
                              </w:rPr>
                            </w:pPr>
                            <w:r>
                              <w:rPr>
                                <w:rFonts w:ascii="Bell MT" w:hAnsi="Bell MT"/>
                                <w:color w:val="FFFFFF" w:themeColor="background1"/>
                                <w:sz w:val="24"/>
                                <w:szCs w:val="24"/>
                              </w:rPr>
                              <w:t>- All children can be ambassadors.</w:t>
                            </w:r>
                          </w:p>
                          <w:p w14:paraId="0A9A5309" w14:textId="6E9C7A76" w:rsidR="004D07F9" w:rsidRDefault="004D07F9" w:rsidP="00E56C66">
                            <w:pPr>
                              <w:widowControl w:val="0"/>
                              <w:jc w:val="center"/>
                              <w:rPr>
                                <w:rFonts w:ascii="Bell MT" w:hAnsi="Bell MT"/>
                                <w:color w:val="FFFFFF" w:themeColor="background1"/>
                                <w:sz w:val="24"/>
                                <w:szCs w:val="24"/>
                              </w:rPr>
                            </w:pPr>
                            <w:r>
                              <w:rPr>
                                <w:rFonts w:ascii="Bell MT" w:hAnsi="Bell MT"/>
                                <w:color w:val="FFFFFF" w:themeColor="background1"/>
                                <w:sz w:val="24"/>
                                <w:szCs w:val="24"/>
                              </w:rPr>
                              <w:t>- Targets set with children to help them be responsible for their own learning.</w:t>
                            </w:r>
                          </w:p>
                          <w:p w14:paraId="0412FEFA" w14:textId="5D3C42A6" w:rsidR="004D07F9" w:rsidRDefault="004D07F9" w:rsidP="00E56C66">
                            <w:pPr>
                              <w:widowControl w:val="0"/>
                              <w:jc w:val="center"/>
                              <w:rPr>
                                <w:rFonts w:ascii="Bell MT" w:hAnsi="Bell MT"/>
                                <w:color w:val="FFFFFF" w:themeColor="background1"/>
                                <w:sz w:val="24"/>
                                <w:szCs w:val="24"/>
                              </w:rPr>
                            </w:pPr>
                            <w:r>
                              <w:rPr>
                                <w:rFonts w:ascii="Bell MT" w:hAnsi="Bell MT"/>
                                <w:color w:val="FFFFFF" w:themeColor="background1"/>
                                <w:sz w:val="24"/>
                                <w:szCs w:val="24"/>
                              </w:rPr>
                              <w:t xml:space="preserve">- Buddies with </w:t>
                            </w:r>
                            <w:proofErr w:type="spellStart"/>
                            <w:r w:rsidR="001E3809">
                              <w:rPr>
                                <w:rFonts w:ascii="Bell MT" w:hAnsi="Bell MT"/>
                                <w:color w:val="FFFFFF" w:themeColor="background1"/>
                                <w:sz w:val="24"/>
                                <w:szCs w:val="24"/>
                              </w:rPr>
                              <w:t>Y</w:t>
                            </w:r>
                            <w:r>
                              <w:rPr>
                                <w:rFonts w:ascii="Bell MT" w:hAnsi="Bell MT"/>
                                <w:color w:val="FFFFFF" w:themeColor="background1"/>
                                <w:sz w:val="24"/>
                                <w:szCs w:val="24"/>
                              </w:rPr>
                              <w:t>r</w:t>
                            </w:r>
                            <w:proofErr w:type="spellEnd"/>
                            <w:r>
                              <w:rPr>
                                <w:rFonts w:ascii="Bell MT" w:hAnsi="Bell MT"/>
                                <w:color w:val="FFFFFF" w:themeColor="background1"/>
                                <w:sz w:val="24"/>
                                <w:szCs w:val="24"/>
                              </w:rPr>
                              <w:t xml:space="preserve"> 6 and </w:t>
                            </w:r>
                            <w:proofErr w:type="spellStart"/>
                            <w:r w:rsidR="001E3809">
                              <w:rPr>
                                <w:rFonts w:ascii="Bell MT" w:hAnsi="Bell MT"/>
                                <w:color w:val="FFFFFF" w:themeColor="background1"/>
                                <w:sz w:val="24"/>
                                <w:szCs w:val="24"/>
                              </w:rPr>
                              <w:t>Y</w:t>
                            </w:r>
                            <w:r>
                              <w:rPr>
                                <w:rFonts w:ascii="Bell MT" w:hAnsi="Bell MT"/>
                                <w:color w:val="FFFFFF" w:themeColor="background1"/>
                                <w:sz w:val="24"/>
                                <w:szCs w:val="24"/>
                              </w:rPr>
                              <w:t>r</w:t>
                            </w:r>
                            <w:proofErr w:type="spellEnd"/>
                            <w:r>
                              <w:rPr>
                                <w:rFonts w:ascii="Bell MT" w:hAnsi="Bell MT"/>
                                <w:color w:val="FFFFFF" w:themeColor="background1"/>
                                <w:sz w:val="24"/>
                                <w:szCs w:val="24"/>
                              </w:rPr>
                              <w:t xml:space="preserve"> R.</w:t>
                            </w:r>
                          </w:p>
                          <w:p w14:paraId="6BD5C8AC" w14:textId="304F2BDD" w:rsidR="001E3809" w:rsidRPr="004D07F9" w:rsidRDefault="001E3809" w:rsidP="00E56C66">
                            <w:pPr>
                              <w:widowControl w:val="0"/>
                              <w:jc w:val="center"/>
                              <w:rPr>
                                <w:rFonts w:ascii="Bell MT" w:hAnsi="Bell MT"/>
                                <w:color w:val="FFFFFF" w:themeColor="background1"/>
                                <w:sz w:val="24"/>
                                <w:szCs w:val="24"/>
                              </w:rPr>
                            </w:pPr>
                            <w:r>
                              <w:rPr>
                                <w:rFonts w:ascii="Bell MT" w:hAnsi="Bell MT"/>
                                <w:color w:val="FFFFFF" w:themeColor="background1"/>
                                <w:sz w:val="24"/>
                                <w:szCs w:val="24"/>
                              </w:rPr>
                              <w:t>- Classrooms and teaching set up to encourage children to access supportive resources themselves.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43045" id="Text Box 17" o:spid="_x0000_s1028" type="#_x0000_t202" style="position:absolute;margin-left:-38.4pt;margin-top:7pt;width:235.45pt;height:143.4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" fillcolor="#ffc000" strokecolor="#ffc000" strokeweight="2pt">
                <v:shadow color="black [0]"/>
                <v:textbox inset="2.88pt,2.88pt,2.88pt,2.88pt">
                  <w:txbxContent>
                    <w:p w14:paraId="0E95C986" w14:textId="04D8C215" w:rsidR="00E56C66" w:rsidRDefault="004D07F9" w:rsidP="00E56C66">
                      <w:pPr>
                        <w:widowControl w:val="0"/>
                        <w:jc w:val="center"/>
                        <w:rPr>
                          <w:rFonts w:ascii="Bell MT" w:hAnsi="Bell MT"/>
                          <w:color w:val="FFFFFF" w:themeColor="background1"/>
                          <w:sz w:val="24"/>
                          <w:szCs w:val="24"/>
                        </w:rPr>
                      </w:pPr>
                      <w:r>
                        <w:rPr>
                          <w:rFonts w:ascii="Bell MT" w:hAnsi="Bell MT"/>
                          <w:color w:val="FFFFFF" w:themeColor="background1"/>
                          <w:sz w:val="24"/>
                          <w:szCs w:val="24"/>
                        </w:rPr>
                        <w:t>- All children can be ambassadors.</w:t>
                      </w:r>
                    </w:p>
                    <w:p w14:paraId="0A9A5309" w14:textId="6E9C7A76" w:rsidR="004D07F9" w:rsidRDefault="004D07F9" w:rsidP="00E56C66">
                      <w:pPr>
                        <w:widowControl w:val="0"/>
                        <w:jc w:val="center"/>
                        <w:rPr>
                          <w:rFonts w:ascii="Bell MT" w:hAnsi="Bell MT"/>
                          <w:color w:val="FFFFFF" w:themeColor="background1"/>
                          <w:sz w:val="24"/>
                          <w:szCs w:val="24"/>
                        </w:rPr>
                      </w:pPr>
                      <w:r>
                        <w:rPr>
                          <w:rFonts w:ascii="Bell MT" w:hAnsi="Bell MT"/>
                          <w:color w:val="FFFFFF" w:themeColor="background1"/>
                          <w:sz w:val="24"/>
                          <w:szCs w:val="24"/>
                        </w:rPr>
                        <w:t>- Targets set with children to help them be responsible for their own learning.</w:t>
                      </w:r>
                    </w:p>
                    <w:p w14:paraId="0412FEFA" w14:textId="5D3C42A6" w:rsidR="004D07F9" w:rsidRDefault="004D07F9" w:rsidP="00E56C66">
                      <w:pPr>
                        <w:widowControl w:val="0"/>
                        <w:jc w:val="center"/>
                        <w:rPr>
                          <w:rFonts w:ascii="Bell MT" w:hAnsi="Bell MT"/>
                          <w:color w:val="FFFFFF" w:themeColor="background1"/>
                          <w:sz w:val="24"/>
                          <w:szCs w:val="24"/>
                        </w:rPr>
                      </w:pPr>
                      <w:r>
                        <w:rPr>
                          <w:rFonts w:ascii="Bell MT" w:hAnsi="Bell MT"/>
                          <w:color w:val="FFFFFF" w:themeColor="background1"/>
                          <w:sz w:val="24"/>
                          <w:szCs w:val="24"/>
                        </w:rPr>
                        <w:t xml:space="preserve">- Buddies with </w:t>
                      </w:r>
                      <w:proofErr w:type="spellStart"/>
                      <w:r w:rsidR="001E3809">
                        <w:rPr>
                          <w:rFonts w:ascii="Bell MT" w:hAnsi="Bell MT"/>
                          <w:color w:val="FFFFFF" w:themeColor="background1"/>
                          <w:sz w:val="24"/>
                          <w:szCs w:val="24"/>
                        </w:rPr>
                        <w:t>Y</w:t>
                      </w:r>
                      <w:r>
                        <w:rPr>
                          <w:rFonts w:ascii="Bell MT" w:hAnsi="Bell MT"/>
                          <w:color w:val="FFFFFF" w:themeColor="background1"/>
                          <w:sz w:val="24"/>
                          <w:szCs w:val="24"/>
                        </w:rPr>
                        <w:t>r</w:t>
                      </w:r>
                      <w:proofErr w:type="spellEnd"/>
                      <w:r>
                        <w:rPr>
                          <w:rFonts w:ascii="Bell MT" w:hAnsi="Bell MT"/>
                          <w:color w:val="FFFFFF" w:themeColor="background1"/>
                          <w:sz w:val="24"/>
                          <w:szCs w:val="24"/>
                        </w:rPr>
                        <w:t xml:space="preserve"> 6 and </w:t>
                      </w:r>
                      <w:proofErr w:type="spellStart"/>
                      <w:r w:rsidR="001E3809">
                        <w:rPr>
                          <w:rFonts w:ascii="Bell MT" w:hAnsi="Bell MT"/>
                          <w:color w:val="FFFFFF" w:themeColor="background1"/>
                          <w:sz w:val="24"/>
                          <w:szCs w:val="24"/>
                        </w:rPr>
                        <w:t>Y</w:t>
                      </w:r>
                      <w:r>
                        <w:rPr>
                          <w:rFonts w:ascii="Bell MT" w:hAnsi="Bell MT"/>
                          <w:color w:val="FFFFFF" w:themeColor="background1"/>
                          <w:sz w:val="24"/>
                          <w:szCs w:val="24"/>
                        </w:rPr>
                        <w:t>r</w:t>
                      </w:r>
                      <w:proofErr w:type="spellEnd"/>
                      <w:r>
                        <w:rPr>
                          <w:rFonts w:ascii="Bell MT" w:hAnsi="Bell MT"/>
                          <w:color w:val="FFFFFF" w:themeColor="background1"/>
                          <w:sz w:val="24"/>
                          <w:szCs w:val="24"/>
                        </w:rPr>
                        <w:t xml:space="preserve"> R.</w:t>
                      </w:r>
                    </w:p>
                    <w:p w14:paraId="6BD5C8AC" w14:textId="304F2BDD" w:rsidR="001E3809" w:rsidRPr="004D07F9" w:rsidRDefault="001E3809" w:rsidP="00E56C66">
                      <w:pPr>
                        <w:widowControl w:val="0"/>
                        <w:jc w:val="center"/>
                        <w:rPr>
                          <w:rFonts w:ascii="Bell MT" w:hAnsi="Bell MT"/>
                          <w:color w:val="FFFFFF" w:themeColor="background1"/>
                          <w:sz w:val="24"/>
                          <w:szCs w:val="24"/>
                        </w:rPr>
                      </w:pPr>
                      <w:r>
                        <w:rPr>
                          <w:rFonts w:ascii="Bell MT" w:hAnsi="Bell MT"/>
                          <w:color w:val="FFFFFF" w:themeColor="background1"/>
                          <w:sz w:val="24"/>
                          <w:szCs w:val="24"/>
                        </w:rPr>
                        <w:t>- Classrooms and teaching set up to encourage children to access supportive resources themselves.</w:t>
                      </w:r>
                    </w:p>
                  </w:txbxContent>
                </v:textbox>
              </v:shape>
            </w:pict>
          </mc:Fallback>
        </mc:AlternateContent>
      </w:r>
    </w:p>
    <w:p w14:paraId="445A5381" w14:textId="0EA6E1D5" w:rsidR="00BA4EEA" w:rsidRDefault="00BA4EEA" w:rsidP="00815EEC">
      <w:pPr>
        <w:rPr>
          <w:rFonts w:ascii="Bell MT" w:hAnsi="Bell MT"/>
          <w:sz w:val="24"/>
          <w:szCs w:val="24"/>
        </w:rPr>
      </w:pPr>
    </w:p>
    <w:p w14:paraId="05293D32" w14:textId="774D3C1B" w:rsidR="00BA4EEA" w:rsidRDefault="00BA4EEA" w:rsidP="00815EEC">
      <w:pPr>
        <w:rPr>
          <w:rFonts w:ascii="Bell MT" w:hAnsi="Bell MT"/>
          <w:sz w:val="24"/>
          <w:szCs w:val="24"/>
        </w:rPr>
      </w:pPr>
    </w:p>
    <w:p w14:paraId="71118F6E" w14:textId="150EE1B3" w:rsidR="00BA4EEA" w:rsidRDefault="00BA4EEA" w:rsidP="00815EEC">
      <w:pPr>
        <w:rPr>
          <w:rFonts w:ascii="Bell MT" w:hAnsi="Bell MT"/>
          <w:sz w:val="24"/>
          <w:szCs w:val="24"/>
        </w:rPr>
      </w:pPr>
    </w:p>
    <w:p w14:paraId="43FD8B09" w14:textId="0D318DF2" w:rsidR="00BA4EEA" w:rsidRDefault="00BA4EEA" w:rsidP="00815EEC">
      <w:pPr>
        <w:rPr>
          <w:rFonts w:ascii="Bell MT" w:hAnsi="Bell MT"/>
          <w:sz w:val="24"/>
          <w:szCs w:val="24"/>
        </w:rPr>
      </w:pPr>
    </w:p>
    <w:p w14:paraId="526B431C" w14:textId="3B3172BA" w:rsidR="00BA4EEA" w:rsidRDefault="00BA4EEA" w:rsidP="00815EEC">
      <w:pPr>
        <w:rPr>
          <w:rFonts w:ascii="Bell MT" w:hAnsi="Bell MT"/>
          <w:sz w:val="24"/>
          <w:szCs w:val="24"/>
        </w:rPr>
      </w:pPr>
    </w:p>
    <w:p w14:paraId="5C2276D9" w14:textId="19C5BF42" w:rsidR="00BA4EEA" w:rsidRDefault="00BA4EEA" w:rsidP="00815EEC">
      <w:pPr>
        <w:rPr>
          <w:rFonts w:ascii="Bell MT" w:hAnsi="Bell MT"/>
          <w:sz w:val="24"/>
          <w:szCs w:val="24"/>
        </w:rPr>
      </w:pPr>
    </w:p>
    <w:p w14:paraId="08386A5E" w14:textId="22273C2D" w:rsidR="00BA4EEA" w:rsidRDefault="00BA4EEA" w:rsidP="00815EEC">
      <w:pPr>
        <w:rPr>
          <w:rFonts w:ascii="Bell MT" w:hAnsi="Bell MT"/>
          <w:sz w:val="24"/>
          <w:szCs w:val="24"/>
        </w:rPr>
      </w:pPr>
    </w:p>
    <w:p w14:paraId="563C3E46" w14:textId="77777777" w:rsidR="00025AAF" w:rsidRDefault="00025AAF" w:rsidP="00815EEC">
      <w:pPr>
        <w:rPr>
          <w:rFonts w:ascii="Bell MT" w:hAnsi="Bell MT"/>
          <w:sz w:val="24"/>
          <w:szCs w:val="24"/>
        </w:rPr>
      </w:pPr>
    </w:p>
    <w:p w14:paraId="59D959E2" w14:textId="77777777" w:rsidR="00025AAF" w:rsidRDefault="00025AAF" w:rsidP="00815EEC">
      <w:pPr>
        <w:rPr>
          <w:rFonts w:ascii="Bell MT" w:hAnsi="Bell MT"/>
          <w:sz w:val="24"/>
          <w:szCs w:val="24"/>
        </w:rPr>
      </w:pPr>
    </w:p>
    <w:p w14:paraId="16DBE4BC" w14:textId="41E392EB" w:rsidR="00BA4EEA" w:rsidRDefault="00025AAF" w:rsidP="00815EEC">
      <w:pPr>
        <w:rPr>
          <w:rFonts w:ascii="Bell MT" w:hAnsi="Bell MT"/>
          <w:sz w:val="24"/>
          <w:szCs w:val="24"/>
        </w:rPr>
      </w:pPr>
      <w:r>
        <w:rPr>
          <w:rFonts w:ascii="Times New Roman" w:hAnsi="Times New Roman" w:cs="Times New Roman"/>
          <w:noProof/>
          <w:sz w:val="24"/>
          <w:szCs w:val="24"/>
        </w:rPr>
        <w:drawing>
          <wp:anchor distT="36576" distB="36576" distL="36576" distR="36576" simplePos="0" relativeHeight="251678720" behindDoc="0" locked="0" layoutInCell="1" allowOverlap="1" wp14:anchorId="7FD4C528" wp14:editId="5AB776B4">
            <wp:simplePos x="0" y="0"/>
            <wp:positionH relativeFrom="column">
              <wp:posOffset>7174230</wp:posOffset>
            </wp:positionH>
            <wp:positionV relativeFrom="paragraph">
              <wp:posOffset>134620</wp:posOffset>
            </wp:positionV>
            <wp:extent cx="1295400" cy="6858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685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56C66">
        <w:rPr>
          <w:rFonts w:ascii="Times New Roman" w:hAnsi="Times New Roman" w:cs="Times New Roman"/>
          <w:noProof/>
          <w:sz w:val="24"/>
          <w:szCs w:val="24"/>
        </w:rPr>
        <w:drawing>
          <wp:anchor distT="36576" distB="36576" distL="36576" distR="36576" simplePos="0" relativeHeight="251685888" behindDoc="0" locked="0" layoutInCell="1" allowOverlap="1" wp14:anchorId="6FD770B0" wp14:editId="29CD82A3">
            <wp:simplePos x="0" y="0"/>
            <wp:positionH relativeFrom="column">
              <wp:posOffset>-266700</wp:posOffset>
            </wp:positionH>
            <wp:positionV relativeFrom="paragraph">
              <wp:posOffset>84455</wp:posOffset>
            </wp:positionV>
            <wp:extent cx="2628900" cy="69342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6934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F318EF2" w14:textId="0C981829" w:rsidR="00BA4EEA" w:rsidRDefault="00E56C66" w:rsidP="00815EEC">
      <w:pPr>
        <w:rPr>
          <w:rFonts w:ascii="Bell MT" w:hAnsi="Bell MT"/>
          <w:sz w:val="24"/>
          <w:szCs w:val="24"/>
        </w:rPr>
      </w:pPr>
      <w:r>
        <w:rPr>
          <w:rFonts w:ascii="Times New Roman" w:hAnsi="Times New Roman" w:cs="Times New Roman"/>
          <w:noProof/>
          <w:sz w:val="24"/>
          <w:szCs w:val="24"/>
        </w:rPr>
        <w:drawing>
          <wp:anchor distT="36576" distB="36576" distL="36576" distR="36576" simplePos="0" relativeHeight="251675648" behindDoc="0" locked="0" layoutInCell="1" allowOverlap="1" wp14:anchorId="3E9F953A" wp14:editId="27034B54">
            <wp:simplePos x="0" y="0"/>
            <wp:positionH relativeFrom="margin">
              <wp:align>center</wp:align>
            </wp:positionH>
            <wp:positionV relativeFrom="paragraph">
              <wp:posOffset>147320</wp:posOffset>
            </wp:positionV>
            <wp:extent cx="2005615" cy="181356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5615" cy="18135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F665E53" w14:textId="5AC330E1" w:rsidR="00BA4EEA" w:rsidRDefault="00BA4EEA" w:rsidP="00815EEC">
      <w:pPr>
        <w:rPr>
          <w:rFonts w:ascii="Bell MT" w:hAnsi="Bell MT"/>
          <w:sz w:val="24"/>
          <w:szCs w:val="24"/>
        </w:rPr>
      </w:pPr>
    </w:p>
    <w:p w14:paraId="0C274CB0" w14:textId="529505C0" w:rsidR="00BA4EEA" w:rsidRDefault="00025AAF" w:rsidP="00815EEC">
      <w:pPr>
        <w:rPr>
          <w:rFonts w:ascii="Bell MT" w:hAnsi="Bell MT"/>
          <w:sz w:val="24"/>
          <w:szCs w:val="24"/>
        </w:rPr>
      </w:pPr>
      <w:r>
        <w:rPr>
          <w:rFonts w:ascii="Times New Roman" w:hAnsi="Times New Roman" w:cs="Times New Roman"/>
          <w:noProof/>
          <w:sz w:val="24"/>
          <w:szCs w:val="24"/>
        </w:rPr>
        <mc:AlternateContent>
          <mc:Choice Requires="wps">
            <w:drawing>
              <wp:anchor distT="36576" distB="36576" distL="36576" distR="36576" simplePos="0" relativeHeight="251686912" behindDoc="0" locked="0" layoutInCell="1" allowOverlap="1" wp14:anchorId="370AFDC9" wp14:editId="219B0979">
                <wp:simplePos x="0" y="0"/>
                <wp:positionH relativeFrom="column">
                  <wp:posOffset>5966460</wp:posOffset>
                </wp:positionH>
                <wp:positionV relativeFrom="paragraph">
                  <wp:posOffset>180975</wp:posOffset>
                </wp:positionV>
                <wp:extent cx="3312795" cy="2308860"/>
                <wp:effectExtent l="0" t="0" r="20955" b="1524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795" cy="2308860"/>
                        </a:xfrm>
                        <a:prstGeom prst="rect">
                          <a:avLst/>
                        </a:prstGeom>
                        <a:solidFill>
                          <a:srgbClr val="CC0000"/>
                        </a:solidFill>
                        <a:ln w="25400">
                          <a:solidFill>
                            <a:srgbClr val="FFC000"/>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0CED958" w14:textId="2D2B40E3" w:rsidR="00EE1438" w:rsidRPr="004D07F9" w:rsidRDefault="0096132B" w:rsidP="00EE1438">
                            <w:pPr>
                              <w:widowControl w:val="0"/>
                              <w:spacing w:after="0" w:line="276" w:lineRule="auto"/>
                              <w:jc w:val="center"/>
                              <w:rPr>
                                <w:rFonts w:ascii="Bell MT" w:hAnsi="Bell MT"/>
                                <w:color w:val="FFFFFF" w:themeColor="background1"/>
                                <w:sz w:val="24"/>
                                <w:szCs w:val="24"/>
                              </w:rPr>
                            </w:pPr>
                            <w:r w:rsidRPr="004D07F9">
                              <w:rPr>
                                <w:rFonts w:ascii="Bell MT" w:hAnsi="Bell MT"/>
                                <w:color w:val="FFFFFF" w:themeColor="background1"/>
                                <w:sz w:val="24"/>
                                <w:szCs w:val="24"/>
                              </w:rPr>
                              <w:t xml:space="preserve">-Quality SEN Provision permeates life throughout </w:t>
                            </w:r>
                            <w:r w:rsidR="00EE1438" w:rsidRPr="004D07F9">
                              <w:rPr>
                                <w:rFonts w:ascii="Bell MT" w:hAnsi="Bell MT"/>
                                <w:color w:val="FFFFFF" w:themeColor="background1"/>
                                <w:sz w:val="24"/>
                                <w:szCs w:val="24"/>
                              </w:rPr>
                              <w:t>Colgate.</w:t>
                            </w:r>
                          </w:p>
                          <w:p w14:paraId="3E1EF932" w14:textId="110F98A3" w:rsidR="00EE1438" w:rsidRPr="004D07F9" w:rsidRDefault="0096132B" w:rsidP="00EE1438">
                            <w:pPr>
                              <w:widowControl w:val="0"/>
                              <w:spacing w:after="0" w:line="276" w:lineRule="auto"/>
                              <w:jc w:val="center"/>
                              <w:rPr>
                                <w:rFonts w:ascii="Bell MT" w:hAnsi="Bell MT"/>
                                <w:color w:val="FFFFFF" w:themeColor="background1"/>
                                <w:sz w:val="24"/>
                                <w:szCs w:val="24"/>
                              </w:rPr>
                            </w:pPr>
                            <w:r w:rsidRPr="004D07F9">
                              <w:rPr>
                                <w:rFonts w:ascii="Bell MT" w:hAnsi="Bell MT"/>
                                <w:color w:val="FFFFFF" w:themeColor="background1"/>
                                <w:sz w:val="24"/>
                                <w:szCs w:val="24"/>
                              </w:rPr>
                              <w:t xml:space="preserve"> -Quality First Teaching in all classrooms, where work is adapted to meet the needs of all children</w:t>
                            </w:r>
                            <w:r w:rsidR="00EE1438" w:rsidRPr="004D07F9">
                              <w:rPr>
                                <w:rFonts w:ascii="Bell MT" w:hAnsi="Bell MT"/>
                                <w:color w:val="FFFFFF" w:themeColor="background1"/>
                                <w:sz w:val="24"/>
                                <w:szCs w:val="24"/>
                              </w:rPr>
                              <w:t>.</w:t>
                            </w:r>
                          </w:p>
                          <w:p w14:paraId="5EDBB13C" w14:textId="1E5F6761" w:rsidR="00EE1438" w:rsidRPr="004D07F9" w:rsidRDefault="0096132B" w:rsidP="00EE1438">
                            <w:pPr>
                              <w:widowControl w:val="0"/>
                              <w:spacing w:after="0" w:line="276" w:lineRule="auto"/>
                              <w:jc w:val="center"/>
                              <w:rPr>
                                <w:rFonts w:ascii="Bell MT" w:hAnsi="Bell MT"/>
                                <w:color w:val="FFFFFF" w:themeColor="background1"/>
                                <w:sz w:val="24"/>
                                <w:szCs w:val="24"/>
                              </w:rPr>
                            </w:pPr>
                            <w:r w:rsidRPr="004D07F9">
                              <w:rPr>
                                <w:rFonts w:ascii="Bell MT" w:hAnsi="Bell MT"/>
                                <w:color w:val="FFFFFF" w:themeColor="background1"/>
                                <w:sz w:val="24"/>
                                <w:szCs w:val="24"/>
                              </w:rPr>
                              <w:t>-All teachers are leaders of SEN in their classroom</w:t>
                            </w:r>
                            <w:r w:rsidR="00EE1438" w:rsidRPr="004D07F9">
                              <w:rPr>
                                <w:rFonts w:ascii="Bell MT" w:hAnsi="Bell MT"/>
                                <w:color w:val="FFFFFF" w:themeColor="background1"/>
                                <w:sz w:val="24"/>
                                <w:szCs w:val="24"/>
                              </w:rPr>
                              <w:t>.</w:t>
                            </w:r>
                          </w:p>
                          <w:p w14:paraId="629FD286" w14:textId="77777777" w:rsidR="00EE1438" w:rsidRPr="004D07F9" w:rsidRDefault="0096132B" w:rsidP="00EE1438">
                            <w:pPr>
                              <w:widowControl w:val="0"/>
                              <w:spacing w:after="0" w:line="276" w:lineRule="auto"/>
                              <w:jc w:val="center"/>
                              <w:rPr>
                                <w:rFonts w:ascii="Bell MT" w:hAnsi="Bell MT"/>
                                <w:color w:val="FFFFFF" w:themeColor="background1"/>
                                <w:sz w:val="24"/>
                                <w:szCs w:val="24"/>
                              </w:rPr>
                            </w:pPr>
                            <w:r w:rsidRPr="004D07F9">
                              <w:rPr>
                                <w:rFonts w:ascii="Bell MT" w:hAnsi="Bell MT"/>
                                <w:color w:val="FFFFFF" w:themeColor="background1"/>
                                <w:sz w:val="24"/>
                                <w:szCs w:val="24"/>
                              </w:rPr>
                              <w:t xml:space="preserve">- </w:t>
                            </w:r>
                            <w:r w:rsidR="00EE1438" w:rsidRPr="004D07F9">
                              <w:rPr>
                                <w:rFonts w:ascii="Bell MT" w:hAnsi="Bell MT"/>
                                <w:color w:val="FFFFFF" w:themeColor="background1"/>
                                <w:sz w:val="24"/>
                                <w:szCs w:val="24"/>
                              </w:rPr>
                              <w:t>A</w:t>
                            </w:r>
                            <w:r w:rsidRPr="004D07F9">
                              <w:rPr>
                                <w:rFonts w:ascii="Bell MT" w:hAnsi="Bell MT"/>
                                <w:color w:val="FFFFFF" w:themeColor="background1"/>
                                <w:sz w:val="24"/>
                                <w:szCs w:val="24"/>
                              </w:rPr>
                              <w:t xml:space="preserve"> shared responsibility by all </w:t>
                            </w:r>
                          </w:p>
                          <w:p w14:paraId="3BB6C696" w14:textId="44DE41D6" w:rsidR="00E56C66" w:rsidRPr="004D07F9" w:rsidRDefault="0096132B" w:rsidP="00EE1438">
                            <w:pPr>
                              <w:widowControl w:val="0"/>
                              <w:spacing w:after="0" w:line="276" w:lineRule="auto"/>
                              <w:jc w:val="center"/>
                              <w:rPr>
                                <w:rFonts w:ascii="Bell MT" w:hAnsi="Bell MT"/>
                                <w:color w:val="FFFFFF" w:themeColor="background1"/>
                                <w:sz w:val="24"/>
                                <w:szCs w:val="24"/>
                              </w:rPr>
                            </w:pPr>
                            <w:r w:rsidRPr="004D07F9">
                              <w:rPr>
                                <w:rFonts w:ascii="Bell MT" w:hAnsi="Bell MT"/>
                                <w:color w:val="FFFFFF" w:themeColor="background1"/>
                                <w:sz w:val="24"/>
                                <w:szCs w:val="24"/>
                              </w:rPr>
                              <w:t>-</w:t>
                            </w:r>
                            <w:r w:rsidR="00EE1438" w:rsidRPr="004D07F9">
                              <w:rPr>
                                <w:rFonts w:ascii="Bell MT" w:hAnsi="Bell MT"/>
                                <w:color w:val="FFFFFF" w:themeColor="background1"/>
                                <w:sz w:val="24"/>
                                <w:szCs w:val="24"/>
                              </w:rPr>
                              <w:t xml:space="preserve"> </w:t>
                            </w:r>
                            <w:r w:rsidRPr="004D07F9">
                              <w:rPr>
                                <w:rFonts w:ascii="Bell MT" w:hAnsi="Bell MT"/>
                                <w:color w:val="FFFFFF" w:themeColor="background1"/>
                                <w:sz w:val="24"/>
                                <w:szCs w:val="24"/>
                              </w:rPr>
                              <w:t>Ongoing staff training</w:t>
                            </w:r>
                          </w:p>
                          <w:p w14:paraId="1D908C54" w14:textId="3E79D6C7" w:rsidR="007319C8" w:rsidRPr="004D07F9" w:rsidRDefault="007319C8" w:rsidP="00EE1438">
                            <w:pPr>
                              <w:widowControl w:val="0"/>
                              <w:spacing w:after="0" w:line="276" w:lineRule="auto"/>
                              <w:jc w:val="center"/>
                              <w:rPr>
                                <w:rFonts w:ascii="Bell MT" w:hAnsi="Bell MT"/>
                                <w:color w:val="FFFFFF" w:themeColor="background1"/>
                                <w:sz w:val="24"/>
                                <w:szCs w:val="24"/>
                              </w:rPr>
                            </w:pPr>
                            <w:r w:rsidRPr="004D07F9">
                              <w:rPr>
                                <w:rFonts w:ascii="Bell MT" w:hAnsi="Bell MT"/>
                                <w:color w:val="FFFFFF" w:themeColor="background1"/>
                                <w:sz w:val="24"/>
                                <w:szCs w:val="24"/>
                              </w:rPr>
                              <w:t>- Every child is treated as an individual with a clear Personalised Approach</w:t>
                            </w:r>
                          </w:p>
                          <w:p w14:paraId="25F4DFB6" w14:textId="792912E0" w:rsidR="007319C8" w:rsidRPr="004D07F9" w:rsidRDefault="007319C8" w:rsidP="00EE1438">
                            <w:pPr>
                              <w:widowControl w:val="0"/>
                              <w:spacing w:after="0" w:line="276" w:lineRule="auto"/>
                              <w:jc w:val="center"/>
                              <w:rPr>
                                <w:rFonts w:ascii="Bell MT" w:hAnsi="Bell MT"/>
                                <w:color w:val="FFFFFF" w:themeColor="background1"/>
                                <w:sz w:val="24"/>
                                <w:szCs w:val="24"/>
                              </w:rPr>
                            </w:pPr>
                            <w:r w:rsidRPr="004D07F9">
                              <w:rPr>
                                <w:rFonts w:ascii="Bell MT" w:hAnsi="Bell MT"/>
                                <w:color w:val="FFFFFF" w:themeColor="background1"/>
                                <w:sz w:val="24"/>
                                <w:szCs w:val="24"/>
                              </w:rPr>
                              <w:t>- Targeted support</w:t>
                            </w:r>
                          </w:p>
                          <w:p w14:paraId="0D20856E" w14:textId="4886F53E" w:rsidR="00EE1438" w:rsidRPr="004D07F9" w:rsidRDefault="00EE1438" w:rsidP="00EE1438">
                            <w:pPr>
                              <w:widowControl w:val="0"/>
                              <w:spacing w:after="0" w:line="276" w:lineRule="auto"/>
                              <w:jc w:val="center"/>
                              <w:rPr>
                                <w:rFonts w:ascii="Bell MT" w:hAnsi="Bell MT"/>
                                <w:b/>
                                <w:bCs/>
                                <w:color w:val="FFFFFF" w:themeColor="background1"/>
                                <w:sz w:val="56"/>
                                <w:szCs w:val="56"/>
                              </w:rPr>
                            </w:pPr>
                            <w:r w:rsidRPr="004D07F9">
                              <w:rPr>
                                <w:rFonts w:ascii="Bell MT" w:hAnsi="Bell MT"/>
                                <w:color w:val="FFFFFF" w:themeColor="background1"/>
                                <w:sz w:val="24"/>
                                <w:szCs w:val="24"/>
                              </w:rPr>
                              <w:t>- Pupil voice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AFDC9" id="Text Box 21" o:spid="_x0000_s1029" type="#_x0000_t202" style="position:absolute;margin-left:469.8pt;margin-top:14.25pt;width:260.85pt;height:181.8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" fillcolor="#c00" strokecolor="#ffc000" strokeweight="2pt">
                <v:shadow color="black [0]"/>
                <v:textbox inset="2.88pt,2.88pt,2.88pt,2.88pt">
                  <w:txbxContent>
                    <w:p w14:paraId="30CED958" w14:textId="2D2B40E3" w:rsidR="00EE1438" w:rsidRPr="004D07F9" w:rsidRDefault="0096132B" w:rsidP="00EE1438">
                      <w:pPr>
                        <w:widowControl w:val="0"/>
                        <w:spacing w:after="0" w:line="276" w:lineRule="auto"/>
                        <w:jc w:val="center"/>
                        <w:rPr>
                          <w:rFonts w:ascii="Bell MT" w:hAnsi="Bell MT"/>
                          <w:color w:val="FFFFFF" w:themeColor="background1"/>
                          <w:sz w:val="24"/>
                          <w:szCs w:val="24"/>
                        </w:rPr>
                      </w:pPr>
                      <w:r w:rsidRPr="004D07F9">
                        <w:rPr>
                          <w:rFonts w:ascii="Bell MT" w:hAnsi="Bell MT"/>
                          <w:color w:val="FFFFFF" w:themeColor="background1"/>
                          <w:sz w:val="24"/>
                          <w:szCs w:val="24"/>
                        </w:rPr>
                        <w:t xml:space="preserve">-Quality SEN Provision permeates life throughout </w:t>
                      </w:r>
                      <w:r w:rsidR="00EE1438" w:rsidRPr="004D07F9">
                        <w:rPr>
                          <w:rFonts w:ascii="Bell MT" w:hAnsi="Bell MT"/>
                          <w:color w:val="FFFFFF" w:themeColor="background1"/>
                          <w:sz w:val="24"/>
                          <w:szCs w:val="24"/>
                        </w:rPr>
                        <w:t>Colgate.</w:t>
                      </w:r>
                    </w:p>
                    <w:p w14:paraId="3E1EF932" w14:textId="110F98A3" w:rsidR="00EE1438" w:rsidRPr="004D07F9" w:rsidRDefault="0096132B" w:rsidP="00EE1438">
                      <w:pPr>
                        <w:widowControl w:val="0"/>
                        <w:spacing w:after="0" w:line="276" w:lineRule="auto"/>
                        <w:jc w:val="center"/>
                        <w:rPr>
                          <w:rFonts w:ascii="Bell MT" w:hAnsi="Bell MT"/>
                          <w:color w:val="FFFFFF" w:themeColor="background1"/>
                          <w:sz w:val="24"/>
                          <w:szCs w:val="24"/>
                        </w:rPr>
                      </w:pPr>
                      <w:r w:rsidRPr="004D07F9">
                        <w:rPr>
                          <w:rFonts w:ascii="Bell MT" w:hAnsi="Bell MT"/>
                          <w:color w:val="FFFFFF" w:themeColor="background1"/>
                          <w:sz w:val="24"/>
                          <w:szCs w:val="24"/>
                        </w:rPr>
                        <w:t xml:space="preserve"> -Quality First Teaching in all classrooms, where work is adapted to meet the needs of all children</w:t>
                      </w:r>
                      <w:r w:rsidR="00EE1438" w:rsidRPr="004D07F9">
                        <w:rPr>
                          <w:rFonts w:ascii="Bell MT" w:hAnsi="Bell MT"/>
                          <w:color w:val="FFFFFF" w:themeColor="background1"/>
                          <w:sz w:val="24"/>
                          <w:szCs w:val="24"/>
                        </w:rPr>
                        <w:t>.</w:t>
                      </w:r>
                    </w:p>
                    <w:p w14:paraId="5EDBB13C" w14:textId="1E5F6761" w:rsidR="00EE1438" w:rsidRPr="004D07F9" w:rsidRDefault="0096132B" w:rsidP="00EE1438">
                      <w:pPr>
                        <w:widowControl w:val="0"/>
                        <w:spacing w:after="0" w:line="276" w:lineRule="auto"/>
                        <w:jc w:val="center"/>
                        <w:rPr>
                          <w:rFonts w:ascii="Bell MT" w:hAnsi="Bell MT"/>
                          <w:color w:val="FFFFFF" w:themeColor="background1"/>
                          <w:sz w:val="24"/>
                          <w:szCs w:val="24"/>
                        </w:rPr>
                      </w:pPr>
                      <w:r w:rsidRPr="004D07F9">
                        <w:rPr>
                          <w:rFonts w:ascii="Bell MT" w:hAnsi="Bell MT"/>
                          <w:color w:val="FFFFFF" w:themeColor="background1"/>
                          <w:sz w:val="24"/>
                          <w:szCs w:val="24"/>
                        </w:rPr>
                        <w:t>-All teachers are leaders of SEN in their classroom</w:t>
                      </w:r>
                      <w:r w:rsidR="00EE1438" w:rsidRPr="004D07F9">
                        <w:rPr>
                          <w:rFonts w:ascii="Bell MT" w:hAnsi="Bell MT"/>
                          <w:color w:val="FFFFFF" w:themeColor="background1"/>
                          <w:sz w:val="24"/>
                          <w:szCs w:val="24"/>
                        </w:rPr>
                        <w:t>.</w:t>
                      </w:r>
                    </w:p>
                    <w:p w14:paraId="629FD286" w14:textId="77777777" w:rsidR="00EE1438" w:rsidRPr="004D07F9" w:rsidRDefault="0096132B" w:rsidP="00EE1438">
                      <w:pPr>
                        <w:widowControl w:val="0"/>
                        <w:spacing w:after="0" w:line="276" w:lineRule="auto"/>
                        <w:jc w:val="center"/>
                        <w:rPr>
                          <w:rFonts w:ascii="Bell MT" w:hAnsi="Bell MT"/>
                          <w:color w:val="FFFFFF" w:themeColor="background1"/>
                          <w:sz w:val="24"/>
                          <w:szCs w:val="24"/>
                        </w:rPr>
                      </w:pPr>
                      <w:r w:rsidRPr="004D07F9">
                        <w:rPr>
                          <w:rFonts w:ascii="Bell MT" w:hAnsi="Bell MT"/>
                          <w:color w:val="FFFFFF" w:themeColor="background1"/>
                          <w:sz w:val="24"/>
                          <w:szCs w:val="24"/>
                        </w:rPr>
                        <w:t xml:space="preserve">- </w:t>
                      </w:r>
                      <w:r w:rsidR="00EE1438" w:rsidRPr="004D07F9">
                        <w:rPr>
                          <w:rFonts w:ascii="Bell MT" w:hAnsi="Bell MT"/>
                          <w:color w:val="FFFFFF" w:themeColor="background1"/>
                          <w:sz w:val="24"/>
                          <w:szCs w:val="24"/>
                        </w:rPr>
                        <w:t>A</w:t>
                      </w:r>
                      <w:r w:rsidRPr="004D07F9">
                        <w:rPr>
                          <w:rFonts w:ascii="Bell MT" w:hAnsi="Bell MT"/>
                          <w:color w:val="FFFFFF" w:themeColor="background1"/>
                          <w:sz w:val="24"/>
                          <w:szCs w:val="24"/>
                        </w:rPr>
                        <w:t xml:space="preserve"> shared responsibility by all </w:t>
                      </w:r>
                    </w:p>
                    <w:p w14:paraId="3BB6C696" w14:textId="44DE41D6" w:rsidR="00E56C66" w:rsidRPr="004D07F9" w:rsidRDefault="0096132B" w:rsidP="00EE1438">
                      <w:pPr>
                        <w:widowControl w:val="0"/>
                        <w:spacing w:after="0" w:line="276" w:lineRule="auto"/>
                        <w:jc w:val="center"/>
                        <w:rPr>
                          <w:rFonts w:ascii="Bell MT" w:hAnsi="Bell MT"/>
                          <w:color w:val="FFFFFF" w:themeColor="background1"/>
                          <w:sz w:val="24"/>
                          <w:szCs w:val="24"/>
                        </w:rPr>
                      </w:pPr>
                      <w:r w:rsidRPr="004D07F9">
                        <w:rPr>
                          <w:rFonts w:ascii="Bell MT" w:hAnsi="Bell MT"/>
                          <w:color w:val="FFFFFF" w:themeColor="background1"/>
                          <w:sz w:val="24"/>
                          <w:szCs w:val="24"/>
                        </w:rPr>
                        <w:t>-</w:t>
                      </w:r>
                      <w:r w:rsidR="00EE1438" w:rsidRPr="004D07F9">
                        <w:rPr>
                          <w:rFonts w:ascii="Bell MT" w:hAnsi="Bell MT"/>
                          <w:color w:val="FFFFFF" w:themeColor="background1"/>
                          <w:sz w:val="24"/>
                          <w:szCs w:val="24"/>
                        </w:rPr>
                        <w:t xml:space="preserve"> </w:t>
                      </w:r>
                      <w:r w:rsidRPr="004D07F9">
                        <w:rPr>
                          <w:rFonts w:ascii="Bell MT" w:hAnsi="Bell MT"/>
                          <w:color w:val="FFFFFF" w:themeColor="background1"/>
                          <w:sz w:val="24"/>
                          <w:szCs w:val="24"/>
                        </w:rPr>
                        <w:t>Ongoing staff training</w:t>
                      </w:r>
                    </w:p>
                    <w:p w14:paraId="1D908C54" w14:textId="3E79D6C7" w:rsidR="007319C8" w:rsidRPr="004D07F9" w:rsidRDefault="007319C8" w:rsidP="00EE1438">
                      <w:pPr>
                        <w:widowControl w:val="0"/>
                        <w:spacing w:after="0" w:line="276" w:lineRule="auto"/>
                        <w:jc w:val="center"/>
                        <w:rPr>
                          <w:rFonts w:ascii="Bell MT" w:hAnsi="Bell MT"/>
                          <w:color w:val="FFFFFF" w:themeColor="background1"/>
                          <w:sz w:val="24"/>
                          <w:szCs w:val="24"/>
                        </w:rPr>
                      </w:pPr>
                      <w:r w:rsidRPr="004D07F9">
                        <w:rPr>
                          <w:rFonts w:ascii="Bell MT" w:hAnsi="Bell MT"/>
                          <w:color w:val="FFFFFF" w:themeColor="background1"/>
                          <w:sz w:val="24"/>
                          <w:szCs w:val="24"/>
                        </w:rPr>
                        <w:t>- Every child is treated as an individual with a clear Personalised Approach</w:t>
                      </w:r>
                    </w:p>
                    <w:p w14:paraId="25F4DFB6" w14:textId="792912E0" w:rsidR="007319C8" w:rsidRPr="004D07F9" w:rsidRDefault="007319C8" w:rsidP="00EE1438">
                      <w:pPr>
                        <w:widowControl w:val="0"/>
                        <w:spacing w:after="0" w:line="276" w:lineRule="auto"/>
                        <w:jc w:val="center"/>
                        <w:rPr>
                          <w:rFonts w:ascii="Bell MT" w:hAnsi="Bell MT"/>
                          <w:color w:val="FFFFFF" w:themeColor="background1"/>
                          <w:sz w:val="24"/>
                          <w:szCs w:val="24"/>
                        </w:rPr>
                      </w:pPr>
                      <w:r w:rsidRPr="004D07F9">
                        <w:rPr>
                          <w:rFonts w:ascii="Bell MT" w:hAnsi="Bell MT"/>
                          <w:color w:val="FFFFFF" w:themeColor="background1"/>
                          <w:sz w:val="24"/>
                          <w:szCs w:val="24"/>
                        </w:rPr>
                        <w:t>- Targeted support</w:t>
                      </w:r>
                    </w:p>
                    <w:p w14:paraId="0D20856E" w14:textId="4886F53E" w:rsidR="00EE1438" w:rsidRPr="004D07F9" w:rsidRDefault="00EE1438" w:rsidP="00EE1438">
                      <w:pPr>
                        <w:widowControl w:val="0"/>
                        <w:spacing w:after="0" w:line="276" w:lineRule="auto"/>
                        <w:jc w:val="center"/>
                        <w:rPr>
                          <w:rFonts w:ascii="Bell MT" w:hAnsi="Bell MT"/>
                          <w:b/>
                          <w:bCs/>
                          <w:color w:val="FFFFFF" w:themeColor="background1"/>
                          <w:sz w:val="56"/>
                          <w:szCs w:val="56"/>
                        </w:rPr>
                      </w:pPr>
                      <w:r w:rsidRPr="004D07F9">
                        <w:rPr>
                          <w:rFonts w:ascii="Bell MT" w:hAnsi="Bell MT"/>
                          <w:color w:val="FFFFFF" w:themeColor="background1"/>
                          <w:sz w:val="24"/>
                          <w:szCs w:val="24"/>
                        </w:rPr>
                        <w:t>- Pupil voice</w:t>
                      </w:r>
                    </w:p>
                  </w:txbxContent>
                </v:textbox>
              </v:shape>
            </w:pict>
          </mc:Fallback>
        </mc:AlternateContent>
      </w:r>
      <w:r w:rsidR="00E56C66">
        <w:rPr>
          <w:rFonts w:ascii="Times New Roman" w:hAnsi="Times New Roman" w:cs="Times New Roman"/>
          <w:noProof/>
          <w:sz w:val="24"/>
          <w:szCs w:val="24"/>
        </w:rPr>
        <mc:AlternateContent>
          <mc:Choice Requires="wps">
            <w:drawing>
              <wp:anchor distT="36576" distB="36576" distL="36576" distR="36576" simplePos="0" relativeHeight="251681792" behindDoc="0" locked="0" layoutInCell="1" allowOverlap="1" wp14:anchorId="05CC8EB4" wp14:editId="6FBCB562">
                <wp:simplePos x="0" y="0"/>
                <wp:positionH relativeFrom="column">
                  <wp:posOffset>-419100</wp:posOffset>
                </wp:positionH>
                <wp:positionV relativeFrom="paragraph">
                  <wp:posOffset>196215</wp:posOffset>
                </wp:positionV>
                <wp:extent cx="3315335" cy="2042160"/>
                <wp:effectExtent l="0" t="0" r="18415" b="1524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2042160"/>
                        </a:xfrm>
                        <a:prstGeom prst="rect">
                          <a:avLst/>
                        </a:prstGeom>
                        <a:solidFill>
                          <a:srgbClr val="92D050"/>
                        </a:solidFill>
                        <a:ln w="25400">
                          <a:solidFill>
                            <a:srgbClr val="FFC000"/>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167B936" w14:textId="77777777" w:rsidR="00EE1438" w:rsidRPr="004D07F9" w:rsidRDefault="0096132B" w:rsidP="00EE1438">
                            <w:pPr>
                              <w:widowControl w:val="0"/>
                              <w:spacing w:after="0" w:line="276" w:lineRule="auto"/>
                              <w:jc w:val="center"/>
                              <w:rPr>
                                <w:rFonts w:ascii="Bell MT" w:hAnsi="Bell MT"/>
                                <w:color w:val="FFFFFF" w:themeColor="background1"/>
                                <w:sz w:val="24"/>
                                <w:szCs w:val="24"/>
                              </w:rPr>
                            </w:pPr>
                            <w:r w:rsidRPr="004D07F9">
                              <w:rPr>
                                <w:rFonts w:ascii="Bell MT" w:hAnsi="Bell MT"/>
                                <w:color w:val="FFFFFF" w:themeColor="background1"/>
                                <w:sz w:val="24"/>
                                <w:szCs w:val="24"/>
                              </w:rPr>
                              <w:t xml:space="preserve">-Communication is paramount </w:t>
                            </w:r>
                          </w:p>
                          <w:p w14:paraId="3CD9897D" w14:textId="77777777" w:rsidR="00EE1438" w:rsidRPr="004D07F9" w:rsidRDefault="0096132B" w:rsidP="00EE1438">
                            <w:pPr>
                              <w:widowControl w:val="0"/>
                              <w:spacing w:after="0" w:line="276" w:lineRule="auto"/>
                              <w:jc w:val="center"/>
                              <w:rPr>
                                <w:rFonts w:ascii="Bell MT" w:hAnsi="Bell MT"/>
                                <w:color w:val="FFFFFF" w:themeColor="background1"/>
                                <w:sz w:val="24"/>
                                <w:szCs w:val="24"/>
                              </w:rPr>
                            </w:pPr>
                            <w:r w:rsidRPr="004D07F9">
                              <w:rPr>
                                <w:rFonts w:ascii="Bell MT" w:hAnsi="Bell MT"/>
                                <w:color w:val="FFFFFF" w:themeColor="background1"/>
                                <w:sz w:val="24"/>
                                <w:szCs w:val="24"/>
                              </w:rPr>
                              <w:t xml:space="preserve">-School works in close partnership with parents and carers throughout children’s journey through school </w:t>
                            </w:r>
                          </w:p>
                          <w:p w14:paraId="3AF452AC" w14:textId="77777777" w:rsidR="00EE1438" w:rsidRPr="004D07F9" w:rsidRDefault="0096132B" w:rsidP="00EE1438">
                            <w:pPr>
                              <w:widowControl w:val="0"/>
                              <w:spacing w:after="0" w:line="276" w:lineRule="auto"/>
                              <w:jc w:val="center"/>
                              <w:rPr>
                                <w:rFonts w:ascii="Bell MT" w:hAnsi="Bell MT"/>
                                <w:color w:val="FFFFFF" w:themeColor="background1"/>
                                <w:sz w:val="24"/>
                                <w:szCs w:val="24"/>
                              </w:rPr>
                            </w:pPr>
                            <w:r w:rsidRPr="004D07F9">
                              <w:rPr>
                                <w:rFonts w:ascii="Bell MT" w:hAnsi="Bell MT"/>
                                <w:color w:val="FFFFFF" w:themeColor="background1"/>
                                <w:sz w:val="24"/>
                                <w:szCs w:val="24"/>
                              </w:rPr>
                              <w:t xml:space="preserve">-Staff are accessible and approachable </w:t>
                            </w:r>
                          </w:p>
                          <w:p w14:paraId="0B42DAAC" w14:textId="77777777" w:rsidR="00EE1438" w:rsidRPr="004D07F9" w:rsidRDefault="0096132B" w:rsidP="00EE1438">
                            <w:pPr>
                              <w:widowControl w:val="0"/>
                              <w:spacing w:after="0" w:line="276" w:lineRule="auto"/>
                              <w:jc w:val="center"/>
                              <w:rPr>
                                <w:rFonts w:ascii="Bell MT" w:hAnsi="Bell MT"/>
                                <w:color w:val="FFFFFF" w:themeColor="background1"/>
                                <w:sz w:val="24"/>
                                <w:szCs w:val="24"/>
                              </w:rPr>
                            </w:pPr>
                            <w:r w:rsidRPr="004D07F9">
                              <w:rPr>
                                <w:rFonts w:ascii="Bell MT" w:hAnsi="Bell MT"/>
                                <w:color w:val="FFFFFF" w:themeColor="background1"/>
                                <w:sz w:val="24"/>
                                <w:szCs w:val="24"/>
                              </w:rPr>
                              <w:t xml:space="preserve">-School works closely with outside professional agencies to get the best support for children possible </w:t>
                            </w:r>
                          </w:p>
                          <w:p w14:paraId="23F99576" w14:textId="525899C6" w:rsidR="00E56C66" w:rsidRPr="004D07F9" w:rsidRDefault="0096132B" w:rsidP="00EE1438">
                            <w:pPr>
                              <w:widowControl w:val="0"/>
                              <w:spacing w:after="0" w:line="276" w:lineRule="auto"/>
                              <w:jc w:val="center"/>
                              <w:rPr>
                                <w:rFonts w:ascii="Bell MT" w:hAnsi="Bell MT"/>
                                <w:color w:val="FFFFFF" w:themeColor="background1"/>
                                <w:sz w:val="56"/>
                                <w:szCs w:val="56"/>
                              </w:rPr>
                            </w:pPr>
                            <w:r w:rsidRPr="004D07F9">
                              <w:rPr>
                                <w:rFonts w:ascii="Bell MT" w:hAnsi="Bell MT"/>
                                <w:color w:val="FFFFFF" w:themeColor="background1"/>
                                <w:sz w:val="24"/>
                                <w:szCs w:val="24"/>
                              </w:rPr>
                              <w:t>-Information is shared and parents are supported in a wide variety of ways</w:t>
                            </w:r>
                            <w:r w:rsidR="00EE1438" w:rsidRPr="004D07F9">
                              <w:rPr>
                                <w:rFonts w:ascii="Bell MT" w:hAnsi="Bell MT"/>
                                <w:color w:val="FFFFFF" w:themeColor="background1"/>
                                <w:sz w:val="24"/>
                                <w:szCs w:val="24"/>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C8EB4" id="Text Box 16" o:spid="_x0000_s1030" type="#_x0000_t202" style="position:absolute;margin-left:-33pt;margin-top:15.45pt;width:261.05pt;height:160.8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" fillcolor="#92d050" strokecolor="#ffc000" strokeweight="2pt">
                <v:shadow color="black [0]"/>
                <v:textbox inset="2.88pt,2.88pt,2.88pt,2.88pt">
                  <w:txbxContent>
                    <w:p w14:paraId="0167B936" w14:textId="77777777" w:rsidR="00EE1438" w:rsidRPr="004D07F9" w:rsidRDefault="0096132B" w:rsidP="00EE1438">
                      <w:pPr>
                        <w:widowControl w:val="0"/>
                        <w:spacing w:after="0" w:line="276" w:lineRule="auto"/>
                        <w:jc w:val="center"/>
                        <w:rPr>
                          <w:rFonts w:ascii="Bell MT" w:hAnsi="Bell MT"/>
                          <w:color w:val="FFFFFF" w:themeColor="background1"/>
                          <w:sz w:val="24"/>
                          <w:szCs w:val="24"/>
                        </w:rPr>
                      </w:pPr>
                      <w:r w:rsidRPr="004D07F9">
                        <w:rPr>
                          <w:rFonts w:ascii="Bell MT" w:hAnsi="Bell MT"/>
                          <w:color w:val="FFFFFF" w:themeColor="background1"/>
                          <w:sz w:val="24"/>
                          <w:szCs w:val="24"/>
                        </w:rPr>
                        <w:t xml:space="preserve">-Communication is paramount </w:t>
                      </w:r>
                    </w:p>
                    <w:p w14:paraId="3CD9897D" w14:textId="77777777" w:rsidR="00EE1438" w:rsidRPr="004D07F9" w:rsidRDefault="0096132B" w:rsidP="00EE1438">
                      <w:pPr>
                        <w:widowControl w:val="0"/>
                        <w:spacing w:after="0" w:line="276" w:lineRule="auto"/>
                        <w:jc w:val="center"/>
                        <w:rPr>
                          <w:rFonts w:ascii="Bell MT" w:hAnsi="Bell MT"/>
                          <w:color w:val="FFFFFF" w:themeColor="background1"/>
                          <w:sz w:val="24"/>
                          <w:szCs w:val="24"/>
                        </w:rPr>
                      </w:pPr>
                      <w:r w:rsidRPr="004D07F9">
                        <w:rPr>
                          <w:rFonts w:ascii="Bell MT" w:hAnsi="Bell MT"/>
                          <w:color w:val="FFFFFF" w:themeColor="background1"/>
                          <w:sz w:val="24"/>
                          <w:szCs w:val="24"/>
                        </w:rPr>
                        <w:t xml:space="preserve">-School works in close partnership with parents and carers throughout children’s journey through school </w:t>
                      </w:r>
                    </w:p>
                    <w:p w14:paraId="3AF452AC" w14:textId="77777777" w:rsidR="00EE1438" w:rsidRPr="004D07F9" w:rsidRDefault="0096132B" w:rsidP="00EE1438">
                      <w:pPr>
                        <w:widowControl w:val="0"/>
                        <w:spacing w:after="0" w:line="276" w:lineRule="auto"/>
                        <w:jc w:val="center"/>
                        <w:rPr>
                          <w:rFonts w:ascii="Bell MT" w:hAnsi="Bell MT"/>
                          <w:color w:val="FFFFFF" w:themeColor="background1"/>
                          <w:sz w:val="24"/>
                          <w:szCs w:val="24"/>
                        </w:rPr>
                      </w:pPr>
                      <w:r w:rsidRPr="004D07F9">
                        <w:rPr>
                          <w:rFonts w:ascii="Bell MT" w:hAnsi="Bell MT"/>
                          <w:color w:val="FFFFFF" w:themeColor="background1"/>
                          <w:sz w:val="24"/>
                          <w:szCs w:val="24"/>
                        </w:rPr>
                        <w:t xml:space="preserve">-Staff are accessible and approachable </w:t>
                      </w:r>
                    </w:p>
                    <w:p w14:paraId="0B42DAAC" w14:textId="77777777" w:rsidR="00EE1438" w:rsidRPr="004D07F9" w:rsidRDefault="0096132B" w:rsidP="00EE1438">
                      <w:pPr>
                        <w:widowControl w:val="0"/>
                        <w:spacing w:after="0" w:line="276" w:lineRule="auto"/>
                        <w:jc w:val="center"/>
                        <w:rPr>
                          <w:rFonts w:ascii="Bell MT" w:hAnsi="Bell MT"/>
                          <w:color w:val="FFFFFF" w:themeColor="background1"/>
                          <w:sz w:val="24"/>
                          <w:szCs w:val="24"/>
                        </w:rPr>
                      </w:pPr>
                      <w:r w:rsidRPr="004D07F9">
                        <w:rPr>
                          <w:rFonts w:ascii="Bell MT" w:hAnsi="Bell MT"/>
                          <w:color w:val="FFFFFF" w:themeColor="background1"/>
                          <w:sz w:val="24"/>
                          <w:szCs w:val="24"/>
                        </w:rPr>
                        <w:t xml:space="preserve">-School works closely with outside professional agencies to get the best support for children possible </w:t>
                      </w:r>
                    </w:p>
                    <w:p w14:paraId="23F99576" w14:textId="525899C6" w:rsidR="00E56C66" w:rsidRPr="004D07F9" w:rsidRDefault="0096132B" w:rsidP="00EE1438">
                      <w:pPr>
                        <w:widowControl w:val="0"/>
                        <w:spacing w:after="0" w:line="276" w:lineRule="auto"/>
                        <w:jc w:val="center"/>
                        <w:rPr>
                          <w:rFonts w:ascii="Bell MT" w:hAnsi="Bell MT"/>
                          <w:color w:val="FFFFFF" w:themeColor="background1"/>
                          <w:sz w:val="56"/>
                          <w:szCs w:val="56"/>
                        </w:rPr>
                      </w:pPr>
                      <w:r w:rsidRPr="004D07F9">
                        <w:rPr>
                          <w:rFonts w:ascii="Bell MT" w:hAnsi="Bell MT"/>
                          <w:color w:val="FFFFFF" w:themeColor="background1"/>
                          <w:sz w:val="24"/>
                          <w:szCs w:val="24"/>
                        </w:rPr>
                        <w:t>-Information is shared and parents are supported in a wide variety of ways</w:t>
                      </w:r>
                      <w:r w:rsidR="00EE1438" w:rsidRPr="004D07F9">
                        <w:rPr>
                          <w:rFonts w:ascii="Bell MT" w:hAnsi="Bell MT"/>
                          <w:color w:val="FFFFFF" w:themeColor="background1"/>
                          <w:sz w:val="24"/>
                          <w:szCs w:val="24"/>
                        </w:rPr>
                        <w:t>.</w:t>
                      </w:r>
                    </w:p>
                  </w:txbxContent>
                </v:textbox>
              </v:shape>
            </w:pict>
          </mc:Fallback>
        </mc:AlternateContent>
      </w:r>
    </w:p>
    <w:p w14:paraId="08BDD42C" w14:textId="137A36CD" w:rsidR="00BA4EEA" w:rsidRDefault="00BA4EEA" w:rsidP="00815EEC">
      <w:pPr>
        <w:rPr>
          <w:rFonts w:ascii="Bell MT" w:hAnsi="Bell MT"/>
          <w:sz w:val="24"/>
          <w:szCs w:val="24"/>
        </w:rPr>
      </w:pPr>
    </w:p>
    <w:p w14:paraId="7DF48679" w14:textId="3EEF3157" w:rsidR="00BA4EEA" w:rsidRDefault="00BA4EEA" w:rsidP="00815EEC">
      <w:pPr>
        <w:rPr>
          <w:rFonts w:ascii="Bell MT" w:hAnsi="Bell MT"/>
          <w:sz w:val="24"/>
          <w:szCs w:val="24"/>
        </w:rPr>
      </w:pPr>
    </w:p>
    <w:p w14:paraId="7B287D54" w14:textId="1C870EC5" w:rsidR="00BA4EEA" w:rsidRDefault="00BA4EEA" w:rsidP="00815EEC">
      <w:pPr>
        <w:rPr>
          <w:rFonts w:ascii="Bell MT" w:hAnsi="Bell MT"/>
          <w:sz w:val="24"/>
          <w:szCs w:val="24"/>
        </w:rPr>
      </w:pPr>
    </w:p>
    <w:p w14:paraId="168C4D0B" w14:textId="57BD3204" w:rsidR="00BA4EEA" w:rsidRDefault="00BA4EEA" w:rsidP="00815EEC">
      <w:pPr>
        <w:rPr>
          <w:rFonts w:ascii="Bell MT" w:hAnsi="Bell MT"/>
          <w:sz w:val="24"/>
          <w:szCs w:val="24"/>
        </w:rPr>
      </w:pPr>
    </w:p>
    <w:p w14:paraId="4ED44360" w14:textId="10D79E55" w:rsidR="00BA4EEA" w:rsidRDefault="00BA4EEA" w:rsidP="00815EEC">
      <w:pPr>
        <w:rPr>
          <w:rFonts w:ascii="Bell MT" w:hAnsi="Bell MT"/>
          <w:sz w:val="24"/>
          <w:szCs w:val="24"/>
        </w:rPr>
      </w:pPr>
    </w:p>
    <w:p w14:paraId="4E1441FB" w14:textId="77777777" w:rsidR="00FA04BB" w:rsidRDefault="00FA04BB" w:rsidP="00815EEC">
      <w:pPr>
        <w:rPr>
          <w:rFonts w:ascii="Bell MT" w:hAnsi="Bell MT"/>
          <w:sz w:val="24"/>
          <w:szCs w:val="24"/>
        </w:rPr>
      </w:pPr>
      <w:r>
        <w:rPr>
          <w:rFonts w:ascii="Bell MT" w:hAnsi="Bell MT"/>
          <w:sz w:val="24"/>
          <w:szCs w:val="24"/>
        </w:rPr>
        <w:lastRenderedPageBreak/>
        <w:t>Colgate</w:t>
      </w:r>
      <w:r w:rsidR="00815EEC" w:rsidRPr="00BA4EEA">
        <w:rPr>
          <w:rFonts w:ascii="Bell MT" w:hAnsi="Bell MT"/>
          <w:sz w:val="24"/>
          <w:szCs w:val="24"/>
        </w:rPr>
        <w:t xml:space="preserve"> Primary is a mainstream primary school and the SENDCo is Miss </w:t>
      </w:r>
      <w:r>
        <w:rPr>
          <w:rFonts w:ascii="Bell MT" w:hAnsi="Bell MT"/>
          <w:sz w:val="24"/>
          <w:szCs w:val="24"/>
        </w:rPr>
        <w:t>Alison Wilson</w:t>
      </w:r>
      <w:r w:rsidR="00815EEC" w:rsidRPr="00BA4EEA">
        <w:rPr>
          <w:rFonts w:ascii="Bell MT" w:hAnsi="Bell MT"/>
          <w:sz w:val="24"/>
          <w:szCs w:val="24"/>
        </w:rPr>
        <w:t xml:space="preserve"> and she can be contacted on </w:t>
      </w:r>
      <w:r>
        <w:rPr>
          <w:rFonts w:ascii="Bell MT" w:hAnsi="Bell MT"/>
          <w:sz w:val="24"/>
          <w:szCs w:val="24"/>
        </w:rPr>
        <w:t>01293 851254</w:t>
      </w:r>
      <w:r w:rsidR="00815EEC" w:rsidRPr="00BA4EEA">
        <w:rPr>
          <w:rFonts w:ascii="Bell MT" w:hAnsi="Bell MT"/>
          <w:sz w:val="24"/>
          <w:szCs w:val="24"/>
        </w:rPr>
        <w:t xml:space="preserve"> or email office@</w:t>
      </w:r>
      <w:r>
        <w:rPr>
          <w:rFonts w:ascii="Bell MT" w:hAnsi="Bell MT"/>
          <w:sz w:val="24"/>
          <w:szCs w:val="24"/>
        </w:rPr>
        <w:t>colgateprimary.org.uk</w:t>
      </w:r>
      <w:r w:rsidR="00815EEC" w:rsidRPr="00BA4EEA">
        <w:rPr>
          <w:rFonts w:ascii="Bell MT" w:hAnsi="Bell MT"/>
          <w:sz w:val="24"/>
          <w:szCs w:val="24"/>
        </w:rPr>
        <w:t xml:space="preserve">. She has undertaken the National Award for Special Educational Needs Coordination. </w:t>
      </w:r>
    </w:p>
    <w:p w14:paraId="3D5DDFEB" w14:textId="7C9D5AD2" w:rsidR="00FA04BB" w:rsidRDefault="00815EEC" w:rsidP="00815EEC">
      <w:pPr>
        <w:rPr>
          <w:rFonts w:ascii="Bell MT" w:hAnsi="Bell MT"/>
          <w:sz w:val="24"/>
          <w:szCs w:val="24"/>
        </w:rPr>
      </w:pPr>
      <w:r w:rsidRPr="00BA4EEA">
        <w:rPr>
          <w:rFonts w:ascii="Bell MT" w:hAnsi="Bell MT"/>
          <w:sz w:val="24"/>
          <w:szCs w:val="24"/>
        </w:rPr>
        <w:t xml:space="preserve">We also have a particular duty in ensuring children who are Looked After (CLA) are given the appropriate support and care to ensure they reach their potential. Our designated teacher for Looked After Children is </w:t>
      </w:r>
      <w:r w:rsidR="00477C5C" w:rsidRPr="00477C5C">
        <w:rPr>
          <w:rFonts w:ascii="Bell MT" w:hAnsi="Bell MT"/>
          <w:sz w:val="24"/>
          <w:szCs w:val="24"/>
        </w:rPr>
        <w:t>Mrs Rebecca Winn</w:t>
      </w:r>
      <w:r w:rsidRPr="00477C5C">
        <w:rPr>
          <w:rFonts w:ascii="Bell MT" w:hAnsi="Bell MT"/>
          <w:sz w:val="24"/>
          <w:szCs w:val="24"/>
        </w:rPr>
        <w:t xml:space="preserve">. </w:t>
      </w:r>
    </w:p>
    <w:p w14:paraId="7B7D8A25" w14:textId="77777777" w:rsidR="00FA04BB" w:rsidRDefault="00815EEC" w:rsidP="00815EEC">
      <w:pPr>
        <w:rPr>
          <w:rFonts w:ascii="Bell MT" w:hAnsi="Bell MT"/>
          <w:sz w:val="24"/>
          <w:szCs w:val="24"/>
        </w:rPr>
      </w:pPr>
      <w:r w:rsidRPr="00BA4EEA">
        <w:rPr>
          <w:rFonts w:ascii="Bell MT" w:hAnsi="Bell MT"/>
          <w:sz w:val="24"/>
          <w:szCs w:val="24"/>
        </w:rPr>
        <w:t xml:space="preserve">The intention of the SEND Information Report is to improve choice and transparency for families. </w:t>
      </w:r>
    </w:p>
    <w:p w14:paraId="4C78BECB" w14:textId="77777777" w:rsidR="00FA04BB" w:rsidRDefault="00815EEC" w:rsidP="00FA04BB">
      <w:pPr>
        <w:spacing w:after="0"/>
        <w:rPr>
          <w:rFonts w:ascii="Bell MT" w:hAnsi="Bell MT"/>
          <w:sz w:val="24"/>
          <w:szCs w:val="24"/>
        </w:rPr>
      </w:pPr>
      <w:r w:rsidRPr="00BA4EEA">
        <w:rPr>
          <w:rFonts w:ascii="Bell MT" w:hAnsi="Bell MT"/>
          <w:sz w:val="24"/>
          <w:szCs w:val="24"/>
        </w:rPr>
        <w:t xml:space="preserve">“All children and young people are entitled to an appropriate education, one that is appropriate to their needs, promotes high standards and the fulfilment of potential. This should enable them to: </w:t>
      </w:r>
    </w:p>
    <w:p w14:paraId="580FA0F2" w14:textId="77777777" w:rsidR="00FA04BB" w:rsidRDefault="00815EEC" w:rsidP="00FA04BB">
      <w:pPr>
        <w:spacing w:after="0"/>
        <w:ind w:left="426"/>
        <w:rPr>
          <w:rFonts w:ascii="Bell MT" w:hAnsi="Bell MT"/>
          <w:sz w:val="24"/>
          <w:szCs w:val="24"/>
        </w:rPr>
      </w:pPr>
      <w:r w:rsidRPr="00BA4EEA">
        <w:rPr>
          <w:rFonts w:ascii="Bell MT" w:hAnsi="Bell MT"/>
          <w:sz w:val="24"/>
          <w:szCs w:val="24"/>
        </w:rPr>
        <w:t xml:space="preserve">• achieve their best, </w:t>
      </w:r>
    </w:p>
    <w:p w14:paraId="5696A58C" w14:textId="77777777" w:rsidR="00FA04BB" w:rsidRDefault="00815EEC" w:rsidP="00FA04BB">
      <w:pPr>
        <w:spacing w:after="0"/>
        <w:ind w:left="426"/>
        <w:rPr>
          <w:rFonts w:ascii="Bell MT" w:hAnsi="Bell MT"/>
          <w:sz w:val="24"/>
          <w:szCs w:val="24"/>
        </w:rPr>
      </w:pPr>
      <w:r w:rsidRPr="00BA4EEA">
        <w:rPr>
          <w:rFonts w:ascii="Bell MT" w:hAnsi="Bell MT"/>
          <w:sz w:val="24"/>
          <w:szCs w:val="24"/>
        </w:rPr>
        <w:t xml:space="preserve">• become confident individuals living fulfilling lives, </w:t>
      </w:r>
    </w:p>
    <w:p w14:paraId="4D32BC7B" w14:textId="34A48448" w:rsidR="00FA04BB" w:rsidRDefault="00815EEC" w:rsidP="00FA04BB">
      <w:pPr>
        <w:spacing w:after="0"/>
        <w:ind w:left="426"/>
        <w:rPr>
          <w:rFonts w:ascii="Bell MT" w:hAnsi="Bell MT"/>
          <w:sz w:val="24"/>
          <w:szCs w:val="24"/>
        </w:rPr>
      </w:pPr>
      <w:r w:rsidRPr="00BA4EEA">
        <w:rPr>
          <w:rFonts w:ascii="Bell MT" w:hAnsi="Bell MT"/>
          <w:sz w:val="24"/>
          <w:szCs w:val="24"/>
        </w:rPr>
        <w:t xml:space="preserve">• make a successful transition into adulthood, whether into employment, further or higher education or training. </w:t>
      </w:r>
    </w:p>
    <w:p w14:paraId="26739766" w14:textId="77777777" w:rsidR="00FA04BB" w:rsidRDefault="00FA04BB" w:rsidP="00FA04BB">
      <w:pPr>
        <w:spacing w:after="0"/>
        <w:ind w:left="426"/>
        <w:rPr>
          <w:rFonts w:ascii="Bell MT" w:hAnsi="Bell MT"/>
          <w:sz w:val="24"/>
          <w:szCs w:val="24"/>
        </w:rPr>
      </w:pPr>
    </w:p>
    <w:p w14:paraId="700EE781" w14:textId="1EE6B86F" w:rsidR="00FA04BB" w:rsidRDefault="00815EEC" w:rsidP="00815EEC">
      <w:pPr>
        <w:rPr>
          <w:rFonts w:ascii="Bell MT" w:hAnsi="Bell MT"/>
          <w:sz w:val="24"/>
          <w:szCs w:val="24"/>
        </w:rPr>
      </w:pPr>
      <w:r w:rsidRPr="00BA4EEA">
        <w:rPr>
          <w:rFonts w:ascii="Bell MT" w:hAnsi="Bell MT"/>
          <w:sz w:val="24"/>
          <w:szCs w:val="24"/>
        </w:rPr>
        <w:t xml:space="preserve">Admissions to our school follow West Sussex County Council’s procedures. More information can be found at: </w:t>
      </w:r>
      <w:hyperlink r:id="rId10" w:history="1">
        <w:r w:rsidR="00FA04BB" w:rsidRPr="00545116">
          <w:rPr>
            <w:rStyle w:val="Hyperlink"/>
            <w:rFonts w:ascii="Bell MT" w:hAnsi="Bell MT"/>
            <w:sz w:val="24"/>
            <w:szCs w:val="24"/>
          </w:rPr>
          <w:t>https://www.westsussex.gov.uk/education-children-and-families/schools-and-colleges/school-places/</w:t>
        </w:r>
      </w:hyperlink>
      <w:r w:rsidRPr="00BA4EEA">
        <w:rPr>
          <w:rFonts w:ascii="Bell MT" w:hAnsi="Bell MT"/>
          <w:sz w:val="24"/>
          <w:szCs w:val="24"/>
        </w:rPr>
        <w:t xml:space="preserve"> </w:t>
      </w:r>
    </w:p>
    <w:p w14:paraId="4B593DAB" w14:textId="77777777" w:rsidR="00BC4625" w:rsidRDefault="00BC4625" w:rsidP="00815EEC">
      <w:pPr>
        <w:rPr>
          <w:rFonts w:ascii="Bell MT" w:hAnsi="Bell MT"/>
          <w:b/>
          <w:bCs/>
          <w:sz w:val="24"/>
          <w:szCs w:val="24"/>
          <w:u w:val="single"/>
        </w:rPr>
      </w:pPr>
    </w:p>
    <w:p w14:paraId="4DDBD7F6" w14:textId="2A20E761" w:rsidR="00FA04BB" w:rsidRPr="00FA04BB" w:rsidRDefault="00815EEC" w:rsidP="00815EEC">
      <w:pPr>
        <w:rPr>
          <w:rFonts w:ascii="Bell MT" w:hAnsi="Bell MT"/>
          <w:b/>
          <w:bCs/>
          <w:sz w:val="24"/>
          <w:szCs w:val="24"/>
          <w:u w:val="single"/>
        </w:rPr>
      </w:pPr>
      <w:r w:rsidRPr="00FA04BB">
        <w:rPr>
          <w:rFonts w:ascii="Bell MT" w:hAnsi="Bell MT"/>
          <w:b/>
          <w:bCs/>
          <w:sz w:val="24"/>
          <w:szCs w:val="24"/>
          <w:u w:val="single"/>
        </w:rPr>
        <w:t xml:space="preserve">Our Graduated Response for Learners </w:t>
      </w:r>
    </w:p>
    <w:p w14:paraId="285428B2" w14:textId="6E347A06" w:rsidR="00BC4625" w:rsidRDefault="00815EEC" w:rsidP="00815EEC">
      <w:pPr>
        <w:rPr>
          <w:rFonts w:ascii="Bell MT" w:hAnsi="Bell MT"/>
          <w:sz w:val="24"/>
          <w:szCs w:val="24"/>
        </w:rPr>
      </w:pPr>
      <w:r w:rsidRPr="00BA4EEA">
        <w:rPr>
          <w:rFonts w:ascii="Bell MT" w:hAnsi="Bell MT"/>
          <w:sz w:val="24"/>
          <w:szCs w:val="24"/>
        </w:rPr>
        <w:t xml:space="preserve">All children at </w:t>
      </w:r>
      <w:r w:rsidR="00BC4625">
        <w:rPr>
          <w:rFonts w:ascii="Bell MT" w:hAnsi="Bell MT"/>
          <w:sz w:val="24"/>
          <w:szCs w:val="24"/>
        </w:rPr>
        <w:t>Colgate</w:t>
      </w:r>
      <w:r w:rsidRPr="00BA4EEA">
        <w:rPr>
          <w:rFonts w:ascii="Bell MT" w:hAnsi="Bell MT"/>
          <w:sz w:val="24"/>
          <w:szCs w:val="24"/>
        </w:rPr>
        <w:t xml:space="preserve"> are assessed on a regular basis against the Early Years Foundation Stage Curriculum and the National Curriculum. Children that are identified as having a significant difference to the expected age</w:t>
      </w:r>
      <w:r w:rsidR="00E44EFC">
        <w:rPr>
          <w:rFonts w:ascii="Bell MT" w:hAnsi="Bell MT"/>
          <w:sz w:val="24"/>
          <w:szCs w:val="24"/>
        </w:rPr>
        <w:t>-</w:t>
      </w:r>
      <w:r w:rsidRPr="00BA4EEA">
        <w:rPr>
          <w:rFonts w:ascii="Bell MT" w:hAnsi="Bell MT"/>
          <w:sz w:val="24"/>
          <w:szCs w:val="24"/>
        </w:rPr>
        <w:t xml:space="preserve">related target are then observed, monitored and assessed individually to identify any specific support that they may require. </w:t>
      </w:r>
    </w:p>
    <w:p w14:paraId="78F8882C" w14:textId="77777777" w:rsidR="00BC4625" w:rsidRDefault="00815EEC" w:rsidP="00815EEC">
      <w:pPr>
        <w:rPr>
          <w:rFonts w:ascii="Bell MT" w:hAnsi="Bell MT"/>
          <w:sz w:val="24"/>
          <w:szCs w:val="24"/>
        </w:rPr>
      </w:pPr>
      <w:r w:rsidRPr="00BA4EEA">
        <w:rPr>
          <w:rFonts w:ascii="Bell MT" w:hAnsi="Bell MT"/>
          <w:sz w:val="24"/>
          <w:szCs w:val="24"/>
        </w:rPr>
        <w:t xml:space="preserve">Children entering the school (either in Foundation Stage or other years) are assessed by the class teacher and previous records and information are read and taken into account when identifying individual children’s starting points. A history of special needs will lay the foundations of the next steps in learning and identifying the areas of support required. Information gained from previous schools or Nursery, as well as from parents, teachers and outside agencies will inform and determine the specific needs. </w:t>
      </w:r>
    </w:p>
    <w:p w14:paraId="475319F2" w14:textId="1D47897C" w:rsidR="00BC4625" w:rsidRDefault="00815EEC" w:rsidP="00815EEC">
      <w:pPr>
        <w:rPr>
          <w:rFonts w:ascii="Bell MT" w:hAnsi="Bell MT"/>
          <w:sz w:val="24"/>
          <w:szCs w:val="24"/>
        </w:rPr>
      </w:pPr>
      <w:r w:rsidRPr="00BA4EEA">
        <w:rPr>
          <w:rFonts w:ascii="Bell MT" w:hAnsi="Bell MT"/>
          <w:sz w:val="24"/>
          <w:szCs w:val="24"/>
        </w:rPr>
        <w:t xml:space="preserve">If a teacher is concerned about an aspect of a child’s progress, behaviour or well-being, they will decide what strategies to take within the normal daily classroom routine and record observations and progress through the school monitoring process, informing the parents and keeping them up to date. They will also use West Sussex Ordinarily Available Practice for strategies to use. When a teacher has gathered evidence about a child’s learning, progress or attainment they will share their concerns with the SENDCo to discuss further strategies or interventions that could be implemented. </w:t>
      </w:r>
    </w:p>
    <w:p w14:paraId="10836F0A" w14:textId="77777777" w:rsidR="00BC4625" w:rsidRPr="00BC4625" w:rsidRDefault="00815EEC" w:rsidP="00815EEC">
      <w:pPr>
        <w:rPr>
          <w:rFonts w:ascii="Bell MT" w:hAnsi="Bell MT"/>
          <w:b/>
          <w:bCs/>
          <w:sz w:val="24"/>
          <w:szCs w:val="24"/>
          <w:u w:val="single"/>
        </w:rPr>
      </w:pPr>
      <w:r w:rsidRPr="00BC4625">
        <w:rPr>
          <w:rFonts w:ascii="Bell MT" w:hAnsi="Bell MT"/>
          <w:b/>
          <w:bCs/>
          <w:sz w:val="24"/>
          <w:szCs w:val="24"/>
          <w:u w:val="single"/>
        </w:rPr>
        <w:lastRenderedPageBreak/>
        <w:t xml:space="preserve">Intervention and Strategy Plans </w:t>
      </w:r>
    </w:p>
    <w:p w14:paraId="36D6D346" w14:textId="4C4A374D" w:rsidR="00BC4625" w:rsidRDefault="00815EEC" w:rsidP="00815EEC">
      <w:pPr>
        <w:rPr>
          <w:rFonts w:ascii="Bell MT" w:hAnsi="Bell MT"/>
          <w:sz w:val="24"/>
          <w:szCs w:val="24"/>
        </w:rPr>
      </w:pPr>
      <w:r w:rsidRPr="00BA4EEA">
        <w:rPr>
          <w:rFonts w:ascii="Bell MT" w:hAnsi="Bell MT"/>
          <w:sz w:val="24"/>
          <w:szCs w:val="24"/>
        </w:rPr>
        <w:t xml:space="preserve">When it is established that a child is not making expected progress, </w:t>
      </w:r>
      <w:r w:rsidR="00726520">
        <w:rPr>
          <w:rFonts w:ascii="Bell MT" w:hAnsi="Bell MT"/>
          <w:sz w:val="24"/>
          <w:szCs w:val="24"/>
        </w:rPr>
        <w:t xml:space="preserve">and they have already consulted the OAIP for further </w:t>
      </w:r>
      <w:r w:rsidR="00DE74D8">
        <w:rPr>
          <w:rFonts w:ascii="Bell MT" w:hAnsi="Bell MT"/>
          <w:sz w:val="24"/>
          <w:szCs w:val="24"/>
        </w:rPr>
        <w:t>strategies of support</w:t>
      </w:r>
      <w:r w:rsidR="00DE74D8" w:rsidRPr="00DE74D8">
        <w:rPr>
          <w:rFonts w:ascii="Bell MT" w:hAnsi="Bell MT"/>
          <w:sz w:val="24"/>
          <w:szCs w:val="24"/>
        </w:rPr>
        <w:t xml:space="preserve">, </w:t>
      </w:r>
      <w:r w:rsidRPr="00DE74D8">
        <w:rPr>
          <w:rFonts w:ascii="Bell MT" w:hAnsi="Bell MT"/>
          <w:sz w:val="24"/>
          <w:szCs w:val="24"/>
        </w:rPr>
        <w:t>the class teacher will discuss</w:t>
      </w:r>
      <w:r w:rsidR="00DE74D8" w:rsidRPr="00DE74D8">
        <w:rPr>
          <w:rFonts w:ascii="Bell MT" w:hAnsi="Bell MT"/>
          <w:sz w:val="24"/>
          <w:szCs w:val="24"/>
        </w:rPr>
        <w:t xml:space="preserve"> concerns</w:t>
      </w:r>
      <w:r w:rsidRPr="00DE74D8">
        <w:rPr>
          <w:rFonts w:ascii="Bell MT" w:hAnsi="Bell MT"/>
          <w:sz w:val="24"/>
          <w:szCs w:val="24"/>
        </w:rPr>
        <w:t xml:space="preserve"> with parents/carers and </w:t>
      </w:r>
      <w:r w:rsidR="00DE74D8" w:rsidRPr="00DE74D8">
        <w:rPr>
          <w:rFonts w:ascii="Bell MT" w:hAnsi="Bell MT"/>
          <w:sz w:val="24"/>
          <w:szCs w:val="24"/>
        </w:rPr>
        <w:t xml:space="preserve">talk with </w:t>
      </w:r>
      <w:r w:rsidRPr="00DE74D8">
        <w:rPr>
          <w:rFonts w:ascii="Bell MT" w:hAnsi="Bell MT"/>
          <w:sz w:val="24"/>
          <w:szCs w:val="24"/>
        </w:rPr>
        <w:t xml:space="preserve">the SENDCo to discuss the interventions and strategies to target the pupils’ barriers. </w:t>
      </w:r>
      <w:r w:rsidRPr="00BA4EEA">
        <w:rPr>
          <w:rFonts w:ascii="Bell MT" w:hAnsi="Bell MT"/>
          <w:sz w:val="24"/>
          <w:szCs w:val="24"/>
        </w:rPr>
        <w:t xml:space="preserve">This is additional to that provided as part of the school’s usual personalised curriculum. In some cases, outside professionals from health or social services may already be involved with the child. Where these professionals have not already been working with the school staff, the SENDCo may contact them if the parents/carers agree. The child’s class teacher will remain responsible for working with the child on a daily basis and for planning and delivering an individualised programme. Parents/carers will always be consulted and kept informed. </w:t>
      </w:r>
      <w:r w:rsidR="00DE74D8">
        <w:rPr>
          <w:rFonts w:ascii="Bell MT" w:hAnsi="Bell MT"/>
          <w:sz w:val="24"/>
          <w:szCs w:val="24"/>
        </w:rPr>
        <w:t>Such children will continue to be discussed with the SENCo termly in SEN review meetings until they no longer require the additional support.</w:t>
      </w:r>
    </w:p>
    <w:p w14:paraId="7C116FB7" w14:textId="77777777" w:rsidR="00BC4625" w:rsidRDefault="00BC4625" w:rsidP="00815EEC">
      <w:pPr>
        <w:rPr>
          <w:rFonts w:ascii="Bell MT" w:hAnsi="Bell MT"/>
          <w:sz w:val="24"/>
          <w:szCs w:val="24"/>
        </w:rPr>
      </w:pPr>
    </w:p>
    <w:p w14:paraId="0EF23765" w14:textId="77777777" w:rsidR="00BC4625" w:rsidRPr="00BC4625" w:rsidRDefault="00815EEC" w:rsidP="00815EEC">
      <w:pPr>
        <w:rPr>
          <w:rFonts w:ascii="Bell MT" w:hAnsi="Bell MT"/>
          <w:b/>
          <w:bCs/>
          <w:sz w:val="24"/>
          <w:szCs w:val="24"/>
          <w:u w:val="single"/>
        </w:rPr>
      </w:pPr>
      <w:r w:rsidRPr="00BC4625">
        <w:rPr>
          <w:rFonts w:ascii="Bell MT" w:hAnsi="Bell MT"/>
          <w:b/>
          <w:bCs/>
          <w:sz w:val="24"/>
          <w:szCs w:val="24"/>
          <w:u w:val="single"/>
        </w:rPr>
        <w:t xml:space="preserve">Nature of Intervention </w:t>
      </w:r>
    </w:p>
    <w:p w14:paraId="44DBA351" w14:textId="77777777" w:rsidR="00BC4625" w:rsidRDefault="00815EEC" w:rsidP="00BC4625">
      <w:pPr>
        <w:spacing w:after="0"/>
        <w:rPr>
          <w:rFonts w:ascii="Bell MT" w:hAnsi="Bell MT"/>
          <w:sz w:val="24"/>
          <w:szCs w:val="24"/>
        </w:rPr>
      </w:pPr>
      <w:r w:rsidRPr="00BA4EEA">
        <w:rPr>
          <w:rFonts w:ascii="Bell MT" w:hAnsi="Bell MT"/>
          <w:sz w:val="24"/>
          <w:szCs w:val="24"/>
        </w:rPr>
        <w:t xml:space="preserve">The SENDCo and the child’s class teacher alongside parents/ carers will decide on the action needed to help the child to progress. This may include: </w:t>
      </w:r>
    </w:p>
    <w:p w14:paraId="7AC865CC" w14:textId="77777777" w:rsidR="00BC4625" w:rsidRDefault="00815EEC" w:rsidP="00BC4625">
      <w:pPr>
        <w:spacing w:after="0"/>
        <w:ind w:left="426"/>
        <w:rPr>
          <w:rFonts w:ascii="Bell MT" w:hAnsi="Bell MT"/>
          <w:sz w:val="24"/>
          <w:szCs w:val="24"/>
        </w:rPr>
      </w:pPr>
      <w:r w:rsidRPr="00BA4EEA">
        <w:rPr>
          <w:rFonts w:ascii="Bell MT" w:hAnsi="Bell MT"/>
          <w:sz w:val="24"/>
          <w:szCs w:val="24"/>
        </w:rPr>
        <w:t xml:space="preserve">• different learning materials or special equipment </w:t>
      </w:r>
    </w:p>
    <w:p w14:paraId="27083FCF" w14:textId="77777777" w:rsidR="00BC4625" w:rsidRDefault="00815EEC" w:rsidP="00BC4625">
      <w:pPr>
        <w:spacing w:after="0"/>
        <w:ind w:left="426"/>
        <w:rPr>
          <w:rFonts w:ascii="Bell MT" w:hAnsi="Bell MT"/>
          <w:sz w:val="24"/>
          <w:szCs w:val="24"/>
        </w:rPr>
      </w:pPr>
      <w:r w:rsidRPr="00BA4EEA">
        <w:rPr>
          <w:rFonts w:ascii="Bell MT" w:hAnsi="Bell MT"/>
          <w:sz w:val="24"/>
          <w:szCs w:val="24"/>
        </w:rPr>
        <w:t xml:space="preserve">• some group or individual support </w:t>
      </w:r>
    </w:p>
    <w:p w14:paraId="36157958" w14:textId="77777777" w:rsidR="00BC4625" w:rsidRDefault="00815EEC" w:rsidP="00BC4625">
      <w:pPr>
        <w:spacing w:after="0"/>
        <w:ind w:left="426"/>
        <w:rPr>
          <w:rFonts w:ascii="Bell MT" w:hAnsi="Bell MT"/>
          <w:sz w:val="24"/>
          <w:szCs w:val="24"/>
        </w:rPr>
      </w:pPr>
      <w:r w:rsidRPr="00BA4EEA">
        <w:rPr>
          <w:rFonts w:ascii="Bell MT" w:hAnsi="Bell MT"/>
          <w:sz w:val="24"/>
          <w:szCs w:val="24"/>
        </w:rPr>
        <w:t xml:space="preserve">• extra adult time to devise the nature of the planned intervention and to monitor its effectiveness </w:t>
      </w:r>
    </w:p>
    <w:p w14:paraId="6A7B649D" w14:textId="77777777" w:rsidR="00BC4625" w:rsidRDefault="00815EEC" w:rsidP="00BC4625">
      <w:pPr>
        <w:spacing w:after="0"/>
        <w:ind w:left="426"/>
        <w:rPr>
          <w:rFonts w:ascii="Bell MT" w:hAnsi="Bell MT"/>
          <w:sz w:val="24"/>
          <w:szCs w:val="24"/>
        </w:rPr>
      </w:pPr>
      <w:r w:rsidRPr="00BA4EEA">
        <w:rPr>
          <w:rFonts w:ascii="Bell MT" w:hAnsi="Bell MT"/>
          <w:sz w:val="24"/>
          <w:szCs w:val="24"/>
        </w:rPr>
        <w:t xml:space="preserve">• staff development and training to introduce strategies that are more effective </w:t>
      </w:r>
    </w:p>
    <w:p w14:paraId="2DCDC1E0" w14:textId="77777777" w:rsidR="00BC4625" w:rsidRDefault="00815EEC" w:rsidP="00BC4625">
      <w:pPr>
        <w:spacing w:after="0"/>
        <w:ind w:left="426"/>
        <w:rPr>
          <w:rFonts w:ascii="Bell MT" w:hAnsi="Bell MT"/>
          <w:sz w:val="24"/>
          <w:szCs w:val="24"/>
        </w:rPr>
      </w:pPr>
      <w:r w:rsidRPr="00BA4EEA">
        <w:rPr>
          <w:rFonts w:ascii="Bell MT" w:hAnsi="Bell MT"/>
          <w:sz w:val="24"/>
          <w:szCs w:val="24"/>
        </w:rPr>
        <w:t xml:space="preserve">• access to outside agencies for advice on strategies or interventions </w:t>
      </w:r>
    </w:p>
    <w:p w14:paraId="3A174C16" w14:textId="77777777" w:rsidR="00BC4625" w:rsidRDefault="00BC4625" w:rsidP="00815EEC">
      <w:pPr>
        <w:rPr>
          <w:rFonts w:ascii="Bell MT" w:hAnsi="Bell MT"/>
          <w:sz w:val="24"/>
          <w:szCs w:val="24"/>
        </w:rPr>
      </w:pPr>
    </w:p>
    <w:p w14:paraId="58B55CA3" w14:textId="77777777" w:rsidR="00BC4625" w:rsidRPr="00BC4625" w:rsidRDefault="00815EEC" w:rsidP="00815EEC">
      <w:pPr>
        <w:rPr>
          <w:rFonts w:ascii="Bell MT" w:hAnsi="Bell MT"/>
          <w:b/>
          <w:bCs/>
          <w:sz w:val="24"/>
          <w:szCs w:val="24"/>
          <w:u w:val="single"/>
        </w:rPr>
      </w:pPr>
      <w:r w:rsidRPr="00BC4625">
        <w:rPr>
          <w:rFonts w:ascii="Bell MT" w:hAnsi="Bell MT"/>
          <w:b/>
          <w:bCs/>
          <w:sz w:val="24"/>
          <w:szCs w:val="24"/>
          <w:u w:val="single"/>
        </w:rPr>
        <w:t xml:space="preserve">Managing pupils needs on the SEND register (SEND Support) </w:t>
      </w:r>
    </w:p>
    <w:p w14:paraId="5F438362" w14:textId="08EAD7B0" w:rsidR="00BC4625" w:rsidRDefault="00815EEC" w:rsidP="00BC4625">
      <w:pPr>
        <w:spacing w:after="0"/>
        <w:rPr>
          <w:rFonts w:ascii="Bell MT" w:hAnsi="Bell MT"/>
          <w:sz w:val="24"/>
          <w:szCs w:val="24"/>
        </w:rPr>
      </w:pPr>
      <w:r w:rsidRPr="00BA4EEA">
        <w:rPr>
          <w:rFonts w:ascii="Bell MT" w:hAnsi="Bell MT"/>
          <w:sz w:val="24"/>
          <w:szCs w:val="24"/>
        </w:rPr>
        <w:t>Where progress continues to be less than expected the class teacher, working with the SENDCo, should assess the child’s needs. Evidence is gathered including the views of the pupil and their parents /carers alongside class assessments and formative and SEND assessments, where appropriate. The pupil’s response to such assessment can highlight their particular needs so they are more effectively targeted. Pupils requiring SEND support will often benefit from the advice of external agencies who may advise and/or undertake specialist assessments to inform the planning and the measurement of a pupil’s progress, and in some cases provide support or equipment for particular needs. The triggers for SEND Support will be that, despite receiving targeted support through class</w:t>
      </w:r>
      <w:r w:rsidR="00BC4625">
        <w:rPr>
          <w:rFonts w:ascii="Bell MT" w:hAnsi="Bell MT"/>
          <w:sz w:val="24"/>
          <w:szCs w:val="24"/>
        </w:rPr>
        <w:t>-</w:t>
      </w:r>
      <w:r w:rsidRPr="00BA4EEA">
        <w:rPr>
          <w:rFonts w:ascii="Bell MT" w:hAnsi="Bell MT"/>
          <w:sz w:val="24"/>
          <w:szCs w:val="24"/>
        </w:rPr>
        <w:t xml:space="preserve">based strategies and interventions, the child: </w:t>
      </w:r>
    </w:p>
    <w:p w14:paraId="6CC86E3A" w14:textId="77777777" w:rsidR="00BC4625" w:rsidRDefault="00815EEC" w:rsidP="00BC4625">
      <w:pPr>
        <w:spacing w:after="0"/>
        <w:ind w:left="426"/>
        <w:rPr>
          <w:rFonts w:ascii="Bell MT" w:hAnsi="Bell MT"/>
          <w:sz w:val="24"/>
          <w:szCs w:val="24"/>
        </w:rPr>
      </w:pPr>
      <w:r w:rsidRPr="00BA4EEA">
        <w:rPr>
          <w:rFonts w:ascii="Bell MT" w:hAnsi="Bell MT"/>
          <w:sz w:val="24"/>
          <w:szCs w:val="24"/>
        </w:rPr>
        <w:t xml:space="preserve">• continues to make little or no progress in specific areas over a long period </w:t>
      </w:r>
    </w:p>
    <w:p w14:paraId="1CADF2CE" w14:textId="77777777" w:rsidR="00BC4625" w:rsidRDefault="00815EEC" w:rsidP="00BC4625">
      <w:pPr>
        <w:spacing w:after="0"/>
        <w:ind w:left="426"/>
        <w:rPr>
          <w:rFonts w:ascii="Bell MT" w:hAnsi="Bell MT"/>
          <w:sz w:val="24"/>
          <w:szCs w:val="24"/>
        </w:rPr>
      </w:pPr>
      <w:r w:rsidRPr="00BA4EEA">
        <w:rPr>
          <w:rFonts w:ascii="Bell MT" w:hAnsi="Bell MT"/>
          <w:sz w:val="24"/>
          <w:szCs w:val="24"/>
        </w:rPr>
        <w:t xml:space="preserve">• continues to have difficulty in developing literacy and mathematics skills </w:t>
      </w:r>
    </w:p>
    <w:p w14:paraId="72BE593C" w14:textId="77777777" w:rsidR="00BC4625" w:rsidRDefault="00815EEC" w:rsidP="00BC4625">
      <w:pPr>
        <w:spacing w:after="0"/>
        <w:ind w:left="426"/>
        <w:rPr>
          <w:rFonts w:ascii="Bell MT" w:hAnsi="Bell MT"/>
          <w:sz w:val="24"/>
          <w:szCs w:val="24"/>
        </w:rPr>
      </w:pPr>
      <w:r w:rsidRPr="00BA4EEA">
        <w:rPr>
          <w:rFonts w:ascii="Bell MT" w:hAnsi="Bell MT"/>
          <w:sz w:val="24"/>
          <w:szCs w:val="24"/>
        </w:rPr>
        <w:lastRenderedPageBreak/>
        <w:t xml:space="preserve">• has emotional or behavioural difficulties, which substantially and regularly interfere with the child’s own learning or that of the class group, despite having an individualised behaviour management programme </w:t>
      </w:r>
    </w:p>
    <w:p w14:paraId="3CDB4DAE" w14:textId="77777777" w:rsidR="00BC4625" w:rsidRDefault="00815EEC" w:rsidP="00BC4625">
      <w:pPr>
        <w:spacing w:after="0"/>
        <w:ind w:left="426"/>
        <w:rPr>
          <w:rFonts w:ascii="Bell MT" w:hAnsi="Bell MT"/>
          <w:sz w:val="24"/>
          <w:szCs w:val="24"/>
        </w:rPr>
      </w:pPr>
      <w:r w:rsidRPr="00BA4EEA">
        <w:rPr>
          <w:rFonts w:ascii="Bell MT" w:hAnsi="Bell MT"/>
          <w:sz w:val="24"/>
          <w:szCs w:val="24"/>
        </w:rPr>
        <w:t xml:space="preserve">• has sensory or physical needs, and requires additional specialist equipment or regular advice or visits by a specialist service </w:t>
      </w:r>
    </w:p>
    <w:p w14:paraId="61977BD5" w14:textId="77777777" w:rsidR="00BC4625" w:rsidRDefault="00815EEC" w:rsidP="00BC4625">
      <w:pPr>
        <w:spacing w:after="0"/>
        <w:ind w:left="426"/>
        <w:rPr>
          <w:rFonts w:ascii="Bell MT" w:hAnsi="Bell MT"/>
          <w:sz w:val="24"/>
          <w:szCs w:val="24"/>
        </w:rPr>
      </w:pPr>
      <w:r w:rsidRPr="00BA4EEA">
        <w:rPr>
          <w:rFonts w:ascii="Bell MT" w:hAnsi="Bell MT"/>
          <w:sz w:val="24"/>
          <w:szCs w:val="24"/>
        </w:rPr>
        <w:t xml:space="preserve">• has an ongoing communication or interaction difficulty that impedes the development of social relationships and cause substantial barriers to learning </w:t>
      </w:r>
    </w:p>
    <w:p w14:paraId="2A50F060" w14:textId="77777777" w:rsidR="00BC4625" w:rsidRDefault="00BC4625" w:rsidP="00815EEC">
      <w:pPr>
        <w:rPr>
          <w:rFonts w:ascii="Bell MT" w:hAnsi="Bell MT"/>
          <w:sz w:val="24"/>
          <w:szCs w:val="24"/>
        </w:rPr>
      </w:pPr>
    </w:p>
    <w:p w14:paraId="0D4760D1" w14:textId="67A49FA9" w:rsidR="00BC4625" w:rsidRDefault="00815EEC" w:rsidP="00815EEC">
      <w:pPr>
        <w:rPr>
          <w:rFonts w:ascii="Bell MT" w:hAnsi="Bell MT"/>
          <w:sz w:val="24"/>
          <w:szCs w:val="24"/>
        </w:rPr>
      </w:pPr>
      <w:r w:rsidRPr="00BA4EEA">
        <w:rPr>
          <w:rFonts w:ascii="Bell MT" w:hAnsi="Bell MT"/>
          <w:sz w:val="24"/>
          <w:szCs w:val="24"/>
        </w:rPr>
        <w:t xml:space="preserve">When school seeks the help of external agencies, those services will need to see the child’s records in order to establish which strategies have already been employed and which targets have been set and achieved. The external specialist may act in an advisory capacity, or provide additional specialist assessment. </w:t>
      </w:r>
    </w:p>
    <w:p w14:paraId="318E0883" w14:textId="77777777" w:rsidR="00BC4625" w:rsidRDefault="00BC4625" w:rsidP="00815EEC">
      <w:pPr>
        <w:rPr>
          <w:rFonts w:ascii="Bell MT" w:hAnsi="Bell MT"/>
          <w:sz w:val="24"/>
          <w:szCs w:val="24"/>
        </w:rPr>
      </w:pPr>
    </w:p>
    <w:p w14:paraId="40892030" w14:textId="77777777" w:rsidR="00BC4625" w:rsidRPr="00BC4625" w:rsidRDefault="00815EEC" w:rsidP="00815EEC">
      <w:pPr>
        <w:rPr>
          <w:rFonts w:ascii="Bell MT" w:hAnsi="Bell MT"/>
          <w:b/>
          <w:bCs/>
          <w:sz w:val="24"/>
          <w:szCs w:val="24"/>
          <w:u w:val="single"/>
        </w:rPr>
      </w:pPr>
      <w:r w:rsidRPr="00BC4625">
        <w:rPr>
          <w:rFonts w:ascii="Bell MT" w:hAnsi="Bell MT"/>
          <w:b/>
          <w:bCs/>
          <w:sz w:val="24"/>
          <w:szCs w:val="24"/>
          <w:u w:val="single"/>
        </w:rPr>
        <w:t xml:space="preserve">Individual Learning Plans </w:t>
      </w:r>
    </w:p>
    <w:p w14:paraId="303208A4" w14:textId="43342BC3" w:rsidR="00BC4625" w:rsidRDefault="00815EEC" w:rsidP="00BC4625">
      <w:pPr>
        <w:spacing w:after="0"/>
        <w:rPr>
          <w:rFonts w:ascii="Bell MT" w:hAnsi="Bell MT"/>
          <w:sz w:val="24"/>
          <w:szCs w:val="24"/>
        </w:rPr>
      </w:pPr>
      <w:r w:rsidRPr="00BA4EEA">
        <w:rPr>
          <w:rFonts w:ascii="Bell MT" w:hAnsi="Bell MT"/>
          <w:sz w:val="24"/>
          <w:szCs w:val="24"/>
        </w:rPr>
        <w:t xml:space="preserve">The resulting personal learning plans </w:t>
      </w:r>
      <w:r w:rsidR="00BC4625">
        <w:rPr>
          <w:rFonts w:ascii="Bell MT" w:hAnsi="Bell MT"/>
          <w:sz w:val="24"/>
          <w:szCs w:val="24"/>
        </w:rPr>
        <w:t>(APDR cycle sheets</w:t>
      </w:r>
      <w:r w:rsidR="00726520">
        <w:rPr>
          <w:rFonts w:ascii="Bell MT" w:hAnsi="Bell MT"/>
          <w:sz w:val="24"/>
          <w:szCs w:val="24"/>
        </w:rPr>
        <w:t xml:space="preserve"> – see appendix 1</w:t>
      </w:r>
      <w:r w:rsidR="00BC4625">
        <w:rPr>
          <w:rFonts w:ascii="Bell MT" w:hAnsi="Bell MT"/>
          <w:sz w:val="24"/>
          <w:szCs w:val="24"/>
        </w:rPr>
        <w:t xml:space="preserve">) </w:t>
      </w:r>
      <w:r w:rsidRPr="00BA4EEA">
        <w:rPr>
          <w:rFonts w:ascii="Bell MT" w:hAnsi="Bell MT"/>
          <w:sz w:val="24"/>
          <w:szCs w:val="24"/>
        </w:rPr>
        <w:t>for the child will set out strategies for supporting the child’s progress. These will be implemented via targeted support in the normal classroom setting and sometimes through out</w:t>
      </w:r>
      <w:r w:rsidR="00E44EFC">
        <w:rPr>
          <w:rFonts w:ascii="Bell MT" w:hAnsi="Bell MT"/>
          <w:sz w:val="24"/>
          <w:szCs w:val="24"/>
        </w:rPr>
        <w:t>-</w:t>
      </w:r>
      <w:r w:rsidRPr="00BA4EEA">
        <w:rPr>
          <w:rFonts w:ascii="Bell MT" w:hAnsi="Bell MT"/>
          <w:sz w:val="24"/>
          <w:szCs w:val="24"/>
        </w:rPr>
        <w:t>of</w:t>
      </w:r>
      <w:r w:rsidR="00E44EFC">
        <w:rPr>
          <w:rFonts w:ascii="Bell MT" w:hAnsi="Bell MT"/>
          <w:sz w:val="24"/>
          <w:szCs w:val="24"/>
        </w:rPr>
        <w:t>-</w:t>
      </w:r>
      <w:r w:rsidRPr="00BA4EEA">
        <w:rPr>
          <w:rFonts w:ascii="Bell MT" w:hAnsi="Bell MT"/>
          <w:sz w:val="24"/>
          <w:szCs w:val="24"/>
        </w:rPr>
        <w:t xml:space="preserve">class intervention groups. Details of specific barriers to learning and the associated strategies employed to remove these barriers and enable the child to progress will be agreed in collaboration with the parents/carers, class teacher and SENDCo. The agreed targets will be recorded within an Individual Learning Plan which will include information about: </w:t>
      </w:r>
    </w:p>
    <w:p w14:paraId="3793ADB5" w14:textId="3B2F5BC2" w:rsidR="001A00BE" w:rsidRDefault="00815EEC" w:rsidP="001A00BE">
      <w:pPr>
        <w:spacing w:after="0"/>
        <w:ind w:left="426"/>
        <w:rPr>
          <w:rFonts w:ascii="Bell MT" w:hAnsi="Bell MT"/>
          <w:sz w:val="24"/>
          <w:szCs w:val="24"/>
        </w:rPr>
      </w:pPr>
      <w:r w:rsidRPr="00BA4EEA">
        <w:rPr>
          <w:rFonts w:ascii="Bell MT" w:hAnsi="Bell MT"/>
          <w:sz w:val="24"/>
          <w:szCs w:val="24"/>
        </w:rPr>
        <w:t>•</w:t>
      </w:r>
      <w:r w:rsidR="001A00BE">
        <w:rPr>
          <w:rFonts w:ascii="Bell MT" w:hAnsi="Bell MT"/>
          <w:sz w:val="24"/>
          <w:szCs w:val="24"/>
        </w:rPr>
        <w:t xml:space="preserve"> current details of assessments and observations and areas the parent/carer or child feels they need to work on</w:t>
      </w:r>
    </w:p>
    <w:p w14:paraId="2429F8CC" w14:textId="5ACD106A" w:rsidR="001A00BE" w:rsidRDefault="001A00BE" w:rsidP="001A00BE">
      <w:pPr>
        <w:spacing w:after="0"/>
        <w:ind w:left="426"/>
        <w:rPr>
          <w:rFonts w:ascii="Bell MT" w:hAnsi="Bell MT"/>
          <w:sz w:val="24"/>
          <w:szCs w:val="24"/>
        </w:rPr>
      </w:pPr>
      <w:r w:rsidRPr="00BA4EEA">
        <w:rPr>
          <w:rFonts w:ascii="Bell MT" w:hAnsi="Bell MT"/>
          <w:sz w:val="24"/>
          <w:szCs w:val="24"/>
        </w:rPr>
        <w:t xml:space="preserve">• the next steps </w:t>
      </w:r>
      <w:r>
        <w:rPr>
          <w:rFonts w:ascii="Bell MT" w:hAnsi="Bell MT"/>
          <w:sz w:val="24"/>
          <w:szCs w:val="24"/>
        </w:rPr>
        <w:t>including those suggested by external specialists</w:t>
      </w:r>
    </w:p>
    <w:p w14:paraId="45B0E0CF" w14:textId="77777777" w:rsidR="001A00BE" w:rsidRDefault="001A00BE" w:rsidP="001A00BE">
      <w:pPr>
        <w:spacing w:after="0"/>
        <w:ind w:left="426"/>
        <w:rPr>
          <w:rFonts w:ascii="Bell MT" w:hAnsi="Bell MT"/>
          <w:sz w:val="24"/>
          <w:szCs w:val="24"/>
        </w:rPr>
      </w:pPr>
      <w:r w:rsidRPr="00BA4EEA">
        <w:rPr>
          <w:rFonts w:ascii="Bell MT" w:hAnsi="Bell MT"/>
          <w:sz w:val="24"/>
          <w:szCs w:val="24"/>
        </w:rPr>
        <w:t xml:space="preserve">• the support to be provided, by whom and when </w:t>
      </w:r>
    </w:p>
    <w:p w14:paraId="0DEA4074" w14:textId="54B35512" w:rsidR="001A00BE" w:rsidRDefault="001A00BE" w:rsidP="001A00BE">
      <w:pPr>
        <w:spacing w:after="0"/>
        <w:ind w:left="426"/>
        <w:rPr>
          <w:rFonts w:ascii="Bell MT" w:hAnsi="Bell MT"/>
          <w:sz w:val="24"/>
          <w:szCs w:val="24"/>
        </w:rPr>
      </w:pPr>
      <w:r w:rsidRPr="00BA4EEA">
        <w:rPr>
          <w:rFonts w:ascii="Bell MT" w:hAnsi="Bell MT"/>
          <w:sz w:val="24"/>
          <w:szCs w:val="24"/>
        </w:rPr>
        <w:t xml:space="preserve">• a set of short-term targets that detail specific outcomes to be achieved </w:t>
      </w:r>
    </w:p>
    <w:p w14:paraId="5C85F4C9" w14:textId="77777777" w:rsidR="00BC4625" w:rsidRDefault="00815EEC" w:rsidP="00BC4625">
      <w:pPr>
        <w:spacing w:after="0"/>
        <w:ind w:left="426"/>
        <w:rPr>
          <w:rFonts w:ascii="Bell MT" w:hAnsi="Bell MT"/>
          <w:sz w:val="24"/>
          <w:szCs w:val="24"/>
        </w:rPr>
      </w:pPr>
      <w:r w:rsidRPr="00BA4EEA">
        <w:rPr>
          <w:rFonts w:ascii="Bell MT" w:hAnsi="Bell MT"/>
          <w:sz w:val="24"/>
          <w:szCs w:val="24"/>
        </w:rPr>
        <w:t xml:space="preserve">• a running record detailing how the pupil responds to the support </w:t>
      </w:r>
    </w:p>
    <w:p w14:paraId="731DDC3E" w14:textId="3A6B4E53" w:rsidR="00BC4625" w:rsidRDefault="00815EEC" w:rsidP="00BC4625">
      <w:pPr>
        <w:spacing w:after="0"/>
        <w:ind w:left="426"/>
        <w:rPr>
          <w:rFonts w:ascii="Bell MT" w:hAnsi="Bell MT"/>
          <w:sz w:val="24"/>
          <w:szCs w:val="24"/>
        </w:rPr>
      </w:pPr>
      <w:r w:rsidRPr="00BA4EEA">
        <w:rPr>
          <w:rFonts w:ascii="Bell MT" w:hAnsi="Bell MT"/>
          <w:sz w:val="24"/>
          <w:szCs w:val="24"/>
        </w:rPr>
        <w:t xml:space="preserve">• a review of progress towards the intended outcomes </w:t>
      </w:r>
    </w:p>
    <w:p w14:paraId="7E67055D" w14:textId="77777777" w:rsidR="00BC4625" w:rsidRDefault="00BC4625" w:rsidP="00BC4625">
      <w:pPr>
        <w:spacing w:after="0"/>
        <w:ind w:left="426"/>
        <w:rPr>
          <w:rFonts w:ascii="Bell MT" w:hAnsi="Bell MT"/>
          <w:sz w:val="24"/>
          <w:szCs w:val="24"/>
        </w:rPr>
      </w:pPr>
    </w:p>
    <w:p w14:paraId="03FC8836" w14:textId="090E20B5" w:rsidR="00BC4625" w:rsidRDefault="00815EEC" w:rsidP="00BC4625">
      <w:pPr>
        <w:spacing w:after="0"/>
        <w:rPr>
          <w:rFonts w:ascii="Bell MT" w:hAnsi="Bell MT"/>
          <w:sz w:val="24"/>
          <w:szCs w:val="24"/>
        </w:rPr>
      </w:pPr>
      <w:r w:rsidRPr="00BA4EEA">
        <w:rPr>
          <w:rFonts w:ascii="Bell MT" w:hAnsi="Bell MT"/>
          <w:sz w:val="24"/>
          <w:szCs w:val="24"/>
        </w:rPr>
        <w:t xml:space="preserve">Targeted support is provided by </w:t>
      </w:r>
      <w:r w:rsidR="001A00BE">
        <w:rPr>
          <w:rFonts w:ascii="Bell MT" w:hAnsi="Bell MT"/>
          <w:sz w:val="24"/>
          <w:szCs w:val="24"/>
        </w:rPr>
        <w:t>Teaching</w:t>
      </w:r>
      <w:r w:rsidRPr="00BA4EEA">
        <w:rPr>
          <w:rFonts w:ascii="Bell MT" w:hAnsi="Bell MT"/>
          <w:sz w:val="24"/>
          <w:szCs w:val="24"/>
        </w:rPr>
        <w:t xml:space="preserve"> Assistants</w:t>
      </w:r>
      <w:r w:rsidR="00E44EFC">
        <w:rPr>
          <w:rFonts w:ascii="Bell MT" w:hAnsi="Bell MT"/>
          <w:sz w:val="24"/>
          <w:szCs w:val="24"/>
        </w:rPr>
        <w:t xml:space="preserve"> or teachers</w:t>
      </w:r>
      <w:r w:rsidRPr="00BA4EEA">
        <w:rPr>
          <w:rFonts w:ascii="Bell MT" w:hAnsi="Bell MT"/>
          <w:sz w:val="24"/>
          <w:szCs w:val="24"/>
        </w:rPr>
        <w:t xml:space="preserve"> to provide the support and intervention necessary for the pupil to access the curriculum fully. </w:t>
      </w:r>
    </w:p>
    <w:p w14:paraId="39B44733" w14:textId="77777777" w:rsidR="00BC4625" w:rsidRDefault="00BC4625" w:rsidP="00815EEC">
      <w:pPr>
        <w:rPr>
          <w:rFonts w:ascii="Bell MT" w:hAnsi="Bell MT"/>
          <w:sz w:val="24"/>
          <w:szCs w:val="24"/>
        </w:rPr>
      </w:pPr>
    </w:p>
    <w:p w14:paraId="10553E11" w14:textId="77777777" w:rsidR="00BC4625" w:rsidRPr="00BC4625" w:rsidRDefault="00815EEC" w:rsidP="00815EEC">
      <w:pPr>
        <w:rPr>
          <w:rFonts w:ascii="Bell MT" w:hAnsi="Bell MT"/>
          <w:b/>
          <w:bCs/>
          <w:sz w:val="24"/>
          <w:szCs w:val="24"/>
          <w:u w:val="single"/>
        </w:rPr>
      </w:pPr>
      <w:r w:rsidRPr="00BC4625">
        <w:rPr>
          <w:rFonts w:ascii="Bell MT" w:hAnsi="Bell MT"/>
          <w:b/>
          <w:bCs/>
          <w:sz w:val="24"/>
          <w:szCs w:val="24"/>
          <w:u w:val="single"/>
        </w:rPr>
        <w:t xml:space="preserve">Request for Statutory Assessment </w:t>
      </w:r>
    </w:p>
    <w:p w14:paraId="14A12BFC" w14:textId="06211EF1" w:rsidR="001A00BE" w:rsidRDefault="00815EEC" w:rsidP="00815EEC">
      <w:pPr>
        <w:rPr>
          <w:rFonts w:ascii="Bell MT" w:hAnsi="Bell MT"/>
          <w:sz w:val="24"/>
          <w:szCs w:val="24"/>
        </w:rPr>
      </w:pPr>
      <w:r w:rsidRPr="00BA4EEA">
        <w:rPr>
          <w:rFonts w:ascii="Bell MT" w:hAnsi="Bell MT"/>
          <w:sz w:val="24"/>
          <w:szCs w:val="24"/>
        </w:rPr>
        <w:t xml:space="preserve">If the child continues to make very little or no progress, the school, through the Headteacher and SENDCo or the parents / carers, may request that the Local Authority (LA) consider carrying out a statutory assessment of the child’s SEND. If the LA agrees, it will collect </w:t>
      </w:r>
      <w:r w:rsidRPr="00BA4EEA">
        <w:rPr>
          <w:rFonts w:ascii="Bell MT" w:hAnsi="Bell MT"/>
          <w:sz w:val="24"/>
          <w:szCs w:val="24"/>
        </w:rPr>
        <w:lastRenderedPageBreak/>
        <w:t xml:space="preserve">information from all the people who have been involved with the child. From this, the LA decides whether the child would benefit from an Education Health and Care Plan (EHCP) or whether their needs can be met with SEND support. </w:t>
      </w:r>
    </w:p>
    <w:p w14:paraId="3FACC676" w14:textId="77777777" w:rsidR="001A00BE" w:rsidRDefault="001A00BE" w:rsidP="00815EEC">
      <w:pPr>
        <w:rPr>
          <w:rFonts w:ascii="Bell MT" w:hAnsi="Bell MT"/>
          <w:sz w:val="24"/>
          <w:szCs w:val="24"/>
        </w:rPr>
      </w:pPr>
    </w:p>
    <w:p w14:paraId="4572A1D9" w14:textId="77777777" w:rsidR="001A00BE" w:rsidRPr="001A00BE" w:rsidRDefault="00815EEC" w:rsidP="00815EEC">
      <w:pPr>
        <w:rPr>
          <w:rFonts w:ascii="Bell MT" w:hAnsi="Bell MT"/>
          <w:b/>
          <w:bCs/>
          <w:sz w:val="24"/>
          <w:szCs w:val="24"/>
          <w:u w:val="single"/>
        </w:rPr>
      </w:pPr>
      <w:r w:rsidRPr="001A00BE">
        <w:rPr>
          <w:rFonts w:ascii="Bell MT" w:hAnsi="Bell MT"/>
          <w:b/>
          <w:bCs/>
          <w:sz w:val="24"/>
          <w:szCs w:val="24"/>
          <w:u w:val="single"/>
        </w:rPr>
        <w:t xml:space="preserve">An EHCP </w:t>
      </w:r>
    </w:p>
    <w:p w14:paraId="7BC6DA6C" w14:textId="509A6BC8" w:rsidR="001A00BE" w:rsidRDefault="00815EEC" w:rsidP="00815EEC">
      <w:pPr>
        <w:rPr>
          <w:rFonts w:ascii="Bell MT" w:hAnsi="Bell MT"/>
          <w:sz w:val="24"/>
          <w:szCs w:val="24"/>
        </w:rPr>
      </w:pPr>
      <w:r w:rsidRPr="00BA4EEA">
        <w:rPr>
          <w:rFonts w:ascii="Bell MT" w:hAnsi="Bell MT"/>
          <w:sz w:val="24"/>
          <w:szCs w:val="24"/>
        </w:rPr>
        <w:t xml:space="preserve">An EHCP is a legally binding document which sets out the provision the child must receive to meet his/her SEND. Each year the school must hold an Annual Review with the parents and all the outside agencies involved with the child to assess the child’s progress. A representative from the LA may attend these reviews. Some children, particularly those with physical disabilities, sensory impairments or serious medical conditions may already have an EHCP when they start in the Foundation Stage class. The same procedures of making provision, target setting and reviewing are put into place as soon as the child starts school. Children with physical or medical needs also require a care plan and, if appropriate a moving and handling plan, drawn up by the school and specialist health professionals. </w:t>
      </w:r>
    </w:p>
    <w:p w14:paraId="4F25BF5B" w14:textId="77777777" w:rsidR="001A00BE" w:rsidRDefault="001A00BE" w:rsidP="00815EEC">
      <w:pPr>
        <w:rPr>
          <w:rFonts w:ascii="Bell MT" w:hAnsi="Bell MT"/>
          <w:sz w:val="24"/>
          <w:szCs w:val="24"/>
        </w:rPr>
      </w:pPr>
    </w:p>
    <w:p w14:paraId="530A6390" w14:textId="77777777" w:rsidR="001A00BE" w:rsidRPr="001A00BE" w:rsidRDefault="00815EEC" w:rsidP="00815EEC">
      <w:pPr>
        <w:rPr>
          <w:rFonts w:ascii="Bell MT" w:hAnsi="Bell MT"/>
          <w:b/>
          <w:bCs/>
          <w:sz w:val="24"/>
          <w:szCs w:val="24"/>
          <w:u w:val="single"/>
        </w:rPr>
      </w:pPr>
      <w:r w:rsidRPr="001A00BE">
        <w:rPr>
          <w:rFonts w:ascii="Bell MT" w:hAnsi="Bell MT"/>
          <w:b/>
          <w:bCs/>
          <w:sz w:val="24"/>
          <w:szCs w:val="24"/>
          <w:u w:val="single"/>
        </w:rPr>
        <w:t xml:space="preserve">Criteria for exiting the SEND register </w:t>
      </w:r>
    </w:p>
    <w:p w14:paraId="681B325C" w14:textId="7E09666A" w:rsidR="001A00BE" w:rsidRDefault="00815EEC" w:rsidP="00815EEC">
      <w:pPr>
        <w:rPr>
          <w:rFonts w:ascii="Bell MT" w:hAnsi="Bell MT"/>
          <w:sz w:val="24"/>
          <w:szCs w:val="24"/>
        </w:rPr>
      </w:pPr>
      <w:r w:rsidRPr="00BA4EEA">
        <w:rPr>
          <w:rFonts w:ascii="Bell MT" w:hAnsi="Bell MT"/>
          <w:sz w:val="24"/>
          <w:szCs w:val="24"/>
        </w:rPr>
        <w:t xml:space="preserve">The progress of all pupils is recorded and monitored each term. Pupils requiring SEND support will have an individual learning plan that is reviewed and updated each term. If this monitoring and planning update indicates that the pupil has made rapid progress and their attainment is no longer significantly below that of their peers, removal from the SEND register will be considered. This review will be completed in collaboration with the pupil, parents, teaching and support staff and the school SENDCo. </w:t>
      </w:r>
    </w:p>
    <w:p w14:paraId="0A25B364" w14:textId="77777777" w:rsidR="001A00BE" w:rsidRDefault="001A00BE" w:rsidP="00815EEC">
      <w:pPr>
        <w:rPr>
          <w:rFonts w:ascii="Bell MT" w:hAnsi="Bell MT"/>
          <w:sz w:val="24"/>
          <w:szCs w:val="24"/>
        </w:rPr>
      </w:pPr>
    </w:p>
    <w:p w14:paraId="6A50CA5E" w14:textId="77777777" w:rsidR="001A00BE" w:rsidRPr="001A00BE" w:rsidRDefault="00815EEC" w:rsidP="00815EEC">
      <w:pPr>
        <w:rPr>
          <w:rFonts w:ascii="Bell MT" w:hAnsi="Bell MT"/>
          <w:b/>
          <w:bCs/>
          <w:sz w:val="24"/>
          <w:szCs w:val="24"/>
          <w:u w:val="single"/>
        </w:rPr>
      </w:pPr>
      <w:r w:rsidRPr="001A00BE">
        <w:rPr>
          <w:rFonts w:ascii="Bell MT" w:hAnsi="Bell MT"/>
          <w:b/>
          <w:bCs/>
          <w:sz w:val="24"/>
          <w:szCs w:val="24"/>
          <w:u w:val="single"/>
        </w:rPr>
        <w:t xml:space="preserve">Working in partnership with parents / carers </w:t>
      </w:r>
    </w:p>
    <w:p w14:paraId="4B30C41D" w14:textId="77777777" w:rsidR="001A00BE" w:rsidRDefault="00815EEC" w:rsidP="00815EEC">
      <w:pPr>
        <w:rPr>
          <w:rFonts w:ascii="Bell MT" w:hAnsi="Bell MT"/>
          <w:sz w:val="24"/>
          <w:szCs w:val="24"/>
        </w:rPr>
      </w:pPr>
      <w:r w:rsidRPr="00BA4EEA">
        <w:rPr>
          <w:rFonts w:ascii="Bell MT" w:hAnsi="Bell MT"/>
          <w:sz w:val="24"/>
          <w:szCs w:val="24"/>
        </w:rPr>
        <w:t xml:space="preserve">Parents/carers of children with SEND are kept fully informed of the provision that is being made for their children. ILPs are shared with the parents and discussed termly. The school will always ask permission of parents/carers before approaching other professionals and outside agencies for information about their child. </w:t>
      </w:r>
    </w:p>
    <w:p w14:paraId="652E56E3" w14:textId="77777777" w:rsidR="00031507" w:rsidRDefault="00031507" w:rsidP="00815EEC">
      <w:pPr>
        <w:rPr>
          <w:rFonts w:ascii="Bell MT" w:hAnsi="Bell MT"/>
          <w:b/>
          <w:bCs/>
          <w:sz w:val="24"/>
          <w:szCs w:val="24"/>
          <w:u w:val="single"/>
        </w:rPr>
      </w:pPr>
    </w:p>
    <w:p w14:paraId="4203D6B9" w14:textId="411F3483" w:rsidR="001A00BE" w:rsidRPr="001A00BE" w:rsidRDefault="00815EEC" w:rsidP="00815EEC">
      <w:pPr>
        <w:rPr>
          <w:rFonts w:ascii="Bell MT" w:hAnsi="Bell MT"/>
          <w:b/>
          <w:bCs/>
          <w:sz w:val="24"/>
          <w:szCs w:val="24"/>
          <w:u w:val="single"/>
        </w:rPr>
      </w:pPr>
      <w:r w:rsidRPr="001A00BE">
        <w:rPr>
          <w:rFonts w:ascii="Bell MT" w:hAnsi="Bell MT"/>
          <w:b/>
          <w:bCs/>
          <w:sz w:val="24"/>
          <w:szCs w:val="24"/>
          <w:u w:val="single"/>
        </w:rPr>
        <w:t xml:space="preserve">How we identify children/young people that need additional or different provision </w:t>
      </w:r>
    </w:p>
    <w:p w14:paraId="51295BD8" w14:textId="77777777" w:rsidR="001A00BE" w:rsidRDefault="00815EEC" w:rsidP="00815EEC">
      <w:pPr>
        <w:rPr>
          <w:rFonts w:ascii="Bell MT" w:hAnsi="Bell MT"/>
          <w:sz w:val="24"/>
          <w:szCs w:val="24"/>
        </w:rPr>
      </w:pPr>
      <w:r w:rsidRPr="00BA4EEA">
        <w:rPr>
          <w:rFonts w:ascii="Bell MT" w:hAnsi="Bell MT"/>
          <w:sz w:val="24"/>
          <w:szCs w:val="24"/>
        </w:rPr>
        <w:t xml:space="preserve">Pupil progress is assessed and monitored by class teachers, the senior leadership team and the SENDCo. Information is collected using various tools including assessing early learning goals, assessing pupil progress through KPIs (Key Performance Indicators), Pre-key stage standards </w:t>
      </w:r>
      <w:r w:rsidRPr="00BA4EEA">
        <w:rPr>
          <w:rFonts w:ascii="Bell MT" w:hAnsi="Bell MT"/>
          <w:sz w:val="24"/>
          <w:szCs w:val="24"/>
        </w:rPr>
        <w:lastRenderedPageBreak/>
        <w:t xml:space="preserve">and standard attainment tests. For some identified SEND children, specific assessment adjustments, are actioned to ensure all children have the chance of success. </w:t>
      </w:r>
    </w:p>
    <w:p w14:paraId="57387679" w14:textId="77777777" w:rsidR="001A00BE" w:rsidRDefault="00815EEC" w:rsidP="00815EEC">
      <w:pPr>
        <w:rPr>
          <w:rFonts w:ascii="Bell MT" w:hAnsi="Bell MT"/>
          <w:sz w:val="24"/>
          <w:szCs w:val="24"/>
        </w:rPr>
      </w:pPr>
      <w:r w:rsidRPr="00BA4EEA">
        <w:rPr>
          <w:rFonts w:ascii="Bell MT" w:hAnsi="Bell MT"/>
          <w:sz w:val="24"/>
          <w:szCs w:val="24"/>
        </w:rPr>
        <w:t xml:space="preserve">Individual Learning Plans are reviewed and new targets set each term. </w:t>
      </w:r>
    </w:p>
    <w:p w14:paraId="58501E56" w14:textId="61ABD304" w:rsidR="001A00BE" w:rsidRDefault="00815EEC" w:rsidP="00815EEC">
      <w:pPr>
        <w:rPr>
          <w:rFonts w:ascii="Bell MT" w:hAnsi="Bell MT"/>
          <w:sz w:val="24"/>
          <w:szCs w:val="24"/>
        </w:rPr>
      </w:pPr>
      <w:r w:rsidRPr="00BA4EEA">
        <w:rPr>
          <w:rFonts w:ascii="Bell MT" w:hAnsi="Bell MT"/>
          <w:sz w:val="24"/>
          <w:szCs w:val="24"/>
        </w:rPr>
        <w:t xml:space="preserve">The quality of provision is monitored through a programme of lesson </w:t>
      </w:r>
      <w:r w:rsidR="00E44EFC">
        <w:rPr>
          <w:rFonts w:ascii="Bell MT" w:hAnsi="Bell MT"/>
          <w:sz w:val="24"/>
          <w:szCs w:val="24"/>
        </w:rPr>
        <w:t>drop-ins</w:t>
      </w:r>
      <w:r w:rsidRPr="00BA4EEA">
        <w:rPr>
          <w:rFonts w:ascii="Bell MT" w:hAnsi="Bell MT"/>
          <w:sz w:val="24"/>
          <w:szCs w:val="24"/>
        </w:rPr>
        <w:t xml:space="preserve">, intervention </w:t>
      </w:r>
      <w:r w:rsidR="00E44EFC">
        <w:rPr>
          <w:rFonts w:ascii="Bell MT" w:hAnsi="Bell MT"/>
          <w:sz w:val="24"/>
          <w:szCs w:val="24"/>
        </w:rPr>
        <w:t xml:space="preserve">drop-ins, book looks, </w:t>
      </w:r>
      <w:r w:rsidRPr="00BA4EEA">
        <w:rPr>
          <w:rFonts w:ascii="Bell MT" w:hAnsi="Bell MT"/>
          <w:sz w:val="24"/>
          <w:szCs w:val="24"/>
        </w:rPr>
        <w:t>work scrutiny</w:t>
      </w:r>
      <w:r w:rsidR="00E44EFC">
        <w:rPr>
          <w:rFonts w:ascii="Bell MT" w:hAnsi="Bell MT"/>
          <w:sz w:val="24"/>
          <w:szCs w:val="24"/>
        </w:rPr>
        <w:t xml:space="preserve"> and pupil conferencing</w:t>
      </w:r>
      <w:r w:rsidRPr="00BA4EEA">
        <w:rPr>
          <w:rFonts w:ascii="Bell MT" w:hAnsi="Bell MT"/>
          <w:sz w:val="24"/>
          <w:szCs w:val="24"/>
        </w:rPr>
        <w:t xml:space="preserve">. The progress and attainment of all pupils in the school is recorded and analysed each term. </w:t>
      </w:r>
      <w:r w:rsidR="00E44EFC">
        <w:rPr>
          <w:rFonts w:ascii="Bell MT" w:hAnsi="Bell MT"/>
          <w:sz w:val="24"/>
          <w:szCs w:val="24"/>
        </w:rPr>
        <w:t xml:space="preserve"> O</w:t>
      </w:r>
      <w:r w:rsidRPr="00BA4EEA">
        <w:rPr>
          <w:rFonts w:ascii="Bell MT" w:hAnsi="Bell MT"/>
          <w:sz w:val="24"/>
          <w:szCs w:val="24"/>
        </w:rPr>
        <w:t xml:space="preserve">bservations of pupils can trigger further assessments by specialists, including those from external agencies. </w:t>
      </w:r>
    </w:p>
    <w:p w14:paraId="27902B41" w14:textId="4102E2D7" w:rsidR="001A00BE" w:rsidRDefault="00815EEC" w:rsidP="00815EEC">
      <w:pPr>
        <w:rPr>
          <w:rFonts w:ascii="Bell MT" w:hAnsi="Bell MT"/>
          <w:sz w:val="24"/>
          <w:szCs w:val="24"/>
        </w:rPr>
      </w:pPr>
      <w:r w:rsidRPr="00BA4EEA">
        <w:rPr>
          <w:rFonts w:ascii="Bell MT" w:hAnsi="Bell MT"/>
          <w:sz w:val="24"/>
          <w:szCs w:val="24"/>
        </w:rPr>
        <w:t xml:space="preserve">We take a holistic approach by all aspects of a child’s development and well-being. Our pastoral support arrangements for supporting the emotional and social development of all children/young people, including those with SEND, is set out in our Local School Offer. Our measures to prevent bullying can be seen in our Anti-bullying policy. </w:t>
      </w:r>
    </w:p>
    <w:p w14:paraId="26C52F18" w14:textId="77777777" w:rsidR="001A00BE" w:rsidRDefault="001A00BE" w:rsidP="00815EEC">
      <w:pPr>
        <w:rPr>
          <w:rFonts w:ascii="Bell MT" w:hAnsi="Bell MT"/>
          <w:sz w:val="24"/>
          <w:szCs w:val="24"/>
        </w:rPr>
      </w:pPr>
    </w:p>
    <w:p w14:paraId="60F8B9F5" w14:textId="77777777" w:rsidR="001A00BE" w:rsidRDefault="00815EEC" w:rsidP="00815EEC">
      <w:pPr>
        <w:rPr>
          <w:rFonts w:ascii="Bell MT" w:hAnsi="Bell MT"/>
          <w:sz w:val="24"/>
          <w:szCs w:val="24"/>
        </w:rPr>
      </w:pPr>
      <w:r w:rsidRPr="001A00BE">
        <w:rPr>
          <w:rFonts w:ascii="Bell MT" w:hAnsi="Bell MT"/>
          <w:b/>
          <w:bCs/>
          <w:sz w:val="24"/>
          <w:szCs w:val="24"/>
          <w:u w:val="single"/>
        </w:rPr>
        <w:t>Transition</w:t>
      </w:r>
      <w:r w:rsidRPr="00BA4EEA">
        <w:rPr>
          <w:rFonts w:ascii="Bell MT" w:hAnsi="Bell MT"/>
          <w:sz w:val="24"/>
          <w:szCs w:val="24"/>
        </w:rPr>
        <w:t xml:space="preserve"> </w:t>
      </w:r>
    </w:p>
    <w:p w14:paraId="1E44DAF6" w14:textId="77777777" w:rsidR="002B1086" w:rsidRDefault="00815EEC" w:rsidP="00815EEC">
      <w:pPr>
        <w:rPr>
          <w:rFonts w:ascii="Bell MT" w:hAnsi="Bell MT"/>
          <w:sz w:val="24"/>
          <w:szCs w:val="24"/>
        </w:rPr>
      </w:pPr>
      <w:r w:rsidRPr="00BA4EEA">
        <w:rPr>
          <w:rFonts w:ascii="Bell MT" w:hAnsi="Bell MT"/>
          <w:sz w:val="24"/>
          <w:szCs w:val="24"/>
        </w:rPr>
        <w:t xml:space="preserve">Transition arrangements in joining </w:t>
      </w:r>
      <w:r w:rsidR="002B1086">
        <w:rPr>
          <w:rFonts w:ascii="Bell MT" w:hAnsi="Bell MT"/>
          <w:sz w:val="24"/>
          <w:szCs w:val="24"/>
        </w:rPr>
        <w:t>Colgate</w:t>
      </w:r>
      <w:r w:rsidRPr="00BA4EEA">
        <w:rPr>
          <w:rFonts w:ascii="Bell MT" w:hAnsi="Bell MT"/>
          <w:sz w:val="24"/>
          <w:szCs w:val="24"/>
        </w:rPr>
        <w:t xml:space="preserve"> are well planned and both child and parents are supported. Children joining in Foundation Stage are given many opportunities before starting school to familiarise themselves with the school and the Early Years staff. Children joining in other year groups may be offered a visit day before they start to familiarise themselves with the school. At any time, additional visits can be arranged if felt appropriate. For children/young people with SEND, we also set up additional transition visits, meetings with secondary schools to speak with key leaders. Transition arrangements are put in place for pupils leaving </w:t>
      </w:r>
      <w:r w:rsidR="002B1086">
        <w:rPr>
          <w:rFonts w:ascii="Bell MT" w:hAnsi="Bell MT"/>
          <w:sz w:val="24"/>
          <w:szCs w:val="24"/>
        </w:rPr>
        <w:t>Colgate</w:t>
      </w:r>
      <w:r w:rsidRPr="00BA4EEA">
        <w:rPr>
          <w:rFonts w:ascii="Bell MT" w:hAnsi="Bell MT"/>
          <w:sz w:val="24"/>
          <w:szCs w:val="24"/>
        </w:rPr>
        <w:t xml:space="preserve"> by liaising with the new school, alerting key staff and agencies as needed. </w:t>
      </w:r>
    </w:p>
    <w:p w14:paraId="1F003202" w14:textId="44BE942C" w:rsidR="003563E0" w:rsidRDefault="002B1086" w:rsidP="00815EEC">
      <w:pPr>
        <w:rPr>
          <w:rFonts w:ascii="Bell MT" w:hAnsi="Bell MT"/>
          <w:sz w:val="24"/>
          <w:szCs w:val="24"/>
        </w:rPr>
      </w:pPr>
      <w:r>
        <w:rPr>
          <w:rFonts w:ascii="Bell MT" w:hAnsi="Bell MT"/>
          <w:sz w:val="24"/>
          <w:szCs w:val="24"/>
        </w:rPr>
        <w:t xml:space="preserve">We </w:t>
      </w:r>
      <w:r w:rsidR="00815EEC" w:rsidRPr="00BA4EEA">
        <w:rPr>
          <w:rFonts w:ascii="Bell MT" w:hAnsi="Bell MT"/>
          <w:sz w:val="24"/>
          <w:szCs w:val="24"/>
        </w:rPr>
        <w:t xml:space="preserve">support the transition from local nurseries into our </w:t>
      </w:r>
      <w:proofErr w:type="gramStart"/>
      <w:r w:rsidR="00815EEC" w:rsidRPr="00BA4EEA">
        <w:rPr>
          <w:rFonts w:ascii="Bell MT" w:hAnsi="Bell MT"/>
          <w:sz w:val="24"/>
          <w:szCs w:val="24"/>
        </w:rPr>
        <w:t>Reception</w:t>
      </w:r>
      <w:proofErr w:type="gramEnd"/>
      <w:r w:rsidR="00815EEC" w:rsidRPr="00BA4EEA">
        <w:rPr>
          <w:rFonts w:ascii="Bell MT" w:hAnsi="Bell MT"/>
          <w:sz w:val="24"/>
          <w:szCs w:val="24"/>
        </w:rPr>
        <w:t xml:space="preserve"> class by </w:t>
      </w:r>
      <w:r w:rsidR="00815EEC" w:rsidRPr="00726520">
        <w:rPr>
          <w:rFonts w:ascii="Bell MT" w:hAnsi="Bell MT"/>
          <w:sz w:val="24"/>
          <w:szCs w:val="24"/>
        </w:rPr>
        <w:t>visiting the setting</w:t>
      </w:r>
      <w:r w:rsidR="00815EEC" w:rsidRPr="00BA4EEA">
        <w:rPr>
          <w:rFonts w:ascii="Bell MT" w:hAnsi="Bell MT"/>
          <w:sz w:val="24"/>
          <w:szCs w:val="24"/>
        </w:rPr>
        <w:t xml:space="preserve">, meeting with key workers, carrying out home visits, setting up different transition activities before children start school and meeting with parents. The transition from year 6 to secondary school </w:t>
      </w:r>
      <w:r w:rsidR="003563E0">
        <w:rPr>
          <w:rFonts w:ascii="Bell MT" w:hAnsi="Bell MT"/>
          <w:sz w:val="24"/>
          <w:szCs w:val="24"/>
        </w:rPr>
        <w:t>is</w:t>
      </w:r>
      <w:r w:rsidR="00815EEC" w:rsidRPr="00BA4EEA">
        <w:rPr>
          <w:rFonts w:ascii="Bell MT" w:hAnsi="Bell MT"/>
          <w:sz w:val="24"/>
          <w:szCs w:val="24"/>
        </w:rPr>
        <w:t xml:space="preserve"> supported through transition meetings between teachers and transition day visits and our Learning Mentor works with pupils</w:t>
      </w:r>
      <w:r w:rsidR="003563E0">
        <w:rPr>
          <w:rFonts w:ascii="Bell MT" w:hAnsi="Bell MT"/>
          <w:sz w:val="24"/>
          <w:szCs w:val="24"/>
        </w:rPr>
        <w:t xml:space="preserve">, if required, </w:t>
      </w:r>
      <w:r w:rsidR="00815EEC" w:rsidRPr="00BA4EEA">
        <w:rPr>
          <w:rFonts w:ascii="Bell MT" w:hAnsi="Bell MT"/>
          <w:sz w:val="24"/>
          <w:szCs w:val="24"/>
        </w:rPr>
        <w:t xml:space="preserve">in the Summer Term to enable a smooth transition to secondary school. </w:t>
      </w:r>
    </w:p>
    <w:p w14:paraId="2C03454A" w14:textId="77777777" w:rsidR="003563E0" w:rsidRDefault="003563E0" w:rsidP="00815EEC">
      <w:pPr>
        <w:rPr>
          <w:rFonts w:ascii="Bell MT" w:hAnsi="Bell MT"/>
          <w:sz w:val="24"/>
          <w:szCs w:val="24"/>
        </w:rPr>
      </w:pPr>
    </w:p>
    <w:p w14:paraId="265AA483" w14:textId="77777777" w:rsidR="003563E0" w:rsidRPr="003563E0" w:rsidRDefault="00815EEC" w:rsidP="00815EEC">
      <w:pPr>
        <w:rPr>
          <w:rFonts w:ascii="Bell MT" w:hAnsi="Bell MT"/>
          <w:b/>
          <w:bCs/>
          <w:sz w:val="24"/>
          <w:szCs w:val="24"/>
          <w:u w:val="single"/>
        </w:rPr>
      </w:pPr>
      <w:r w:rsidRPr="003563E0">
        <w:rPr>
          <w:rFonts w:ascii="Bell MT" w:hAnsi="Bell MT"/>
          <w:b/>
          <w:bCs/>
          <w:sz w:val="24"/>
          <w:szCs w:val="24"/>
          <w:u w:val="single"/>
        </w:rPr>
        <w:t xml:space="preserve">The Assess, Plan, Do, Review Cycle: </w:t>
      </w:r>
    </w:p>
    <w:p w14:paraId="18283DB1" w14:textId="77777777" w:rsidR="003563E0" w:rsidRDefault="00815EEC" w:rsidP="00815EEC">
      <w:pPr>
        <w:rPr>
          <w:rFonts w:ascii="Bell MT" w:hAnsi="Bell MT"/>
          <w:sz w:val="24"/>
          <w:szCs w:val="24"/>
        </w:rPr>
      </w:pPr>
      <w:r w:rsidRPr="00BA4EEA">
        <w:rPr>
          <w:rFonts w:ascii="Bell MT" w:hAnsi="Bell MT"/>
          <w:sz w:val="24"/>
          <w:szCs w:val="24"/>
        </w:rPr>
        <w:t>For children/young people on our SEND register, an Assess, Plan, Do, Review cycle is established by the class teacher and the SENDCo in partnership with the child/young person and their parents.</w:t>
      </w:r>
      <w:r w:rsidR="003563E0">
        <w:rPr>
          <w:rFonts w:ascii="Bell MT" w:hAnsi="Bell MT"/>
          <w:sz w:val="24"/>
          <w:szCs w:val="24"/>
        </w:rPr>
        <w:t xml:space="preserve"> </w:t>
      </w:r>
      <w:r w:rsidRPr="00BA4EEA">
        <w:rPr>
          <w:rFonts w:ascii="Bell MT" w:hAnsi="Bell MT"/>
          <w:sz w:val="24"/>
          <w:szCs w:val="24"/>
        </w:rPr>
        <w:t xml:space="preserve">To support pupils with additional needs, regular meetings with parents, pupils, </w:t>
      </w:r>
      <w:r w:rsidRPr="00BA4EEA">
        <w:rPr>
          <w:rFonts w:ascii="Bell MT" w:hAnsi="Bell MT"/>
          <w:sz w:val="24"/>
          <w:szCs w:val="24"/>
        </w:rPr>
        <w:lastRenderedPageBreak/>
        <w:t xml:space="preserve">staff and relevant outside agencies take place following the assess, plan, do and review cycle. Please see our SEND Policy for further details. This year, provision made for children/young people on our SEND register has been: </w:t>
      </w:r>
    </w:p>
    <w:p w14:paraId="7CF101E6" w14:textId="08810952" w:rsidR="003563E0" w:rsidRDefault="00815EEC" w:rsidP="00815EEC">
      <w:pPr>
        <w:rPr>
          <w:rFonts w:ascii="Bell MT" w:hAnsi="Bell MT"/>
          <w:sz w:val="24"/>
          <w:szCs w:val="24"/>
        </w:rPr>
      </w:pPr>
      <w:r w:rsidRPr="00BA4EEA">
        <w:rPr>
          <w:rFonts w:ascii="Bell MT" w:hAnsi="Bell MT"/>
          <w:sz w:val="24"/>
          <w:szCs w:val="24"/>
        </w:rPr>
        <w:t xml:space="preserve">• </w:t>
      </w:r>
      <w:r w:rsidRPr="003563E0">
        <w:rPr>
          <w:rFonts w:ascii="Bell MT" w:hAnsi="Bell MT"/>
          <w:b/>
          <w:bCs/>
          <w:sz w:val="24"/>
          <w:szCs w:val="24"/>
        </w:rPr>
        <w:t>Communication and Interaction</w:t>
      </w:r>
      <w:r w:rsidRPr="00BA4EEA">
        <w:rPr>
          <w:rFonts w:ascii="Bell MT" w:hAnsi="Bell MT"/>
          <w:sz w:val="24"/>
          <w:szCs w:val="24"/>
        </w:rPr>
        <w:t xml:space="preserve"> – Modelling language, repeating back, use of songs/ rhymes, visual prompts, key vocabulary shared as well as pre-teaching, processing time given, use of names to engage learner, visual timetables, </w:t>
      </w:r>
      <w:r w:rsidR="00402339">
        <w:rPr>
          <w:rFonts w:ascii="Bell MT" w:hAnsi="Bell MT"/>
          <w:sz w:val="24"/>
          <w:szCs w:val="24"/>
        </w:rPr>
        <w:t>first</w:t>
      </w:r>
      <w:r w:rsidRPr="00BA4EEA">
        <w:rPr>
          <w:rFonts w:ascii="Bell MT" w:hAnsi="Bell MT"/>
          <w:sz w:val="24"/>
          <w:szCs w:val="24"/>
        </w:rPr>
        <w:t>/</w:t>
      </w:r>
      <w:r w:rsidR="00402339">
        <w:rPr>
          <w:rFonts w:ascii="Bell MT" w:hAnsi="Bell MT"/>
          <w:sz w:val="24"/>
          <w:szCs w:val="24"/>
        </w:rPr>
        <w:t>then</w:t>
      </w:r>
      <w:r w:rsidRPr="00BA4EEA">
        <w:rPr>
          <w:rFonts w:ascii="Bell MT" w:hAnsi="Bell MT"/>
          <w:sz w:val="24"/>
          <w:szCs w:val="24"/>
        </w:rPr>
        <w:t xml:space="preserve"> board, role play, social stories, </w:t>
      </w:r>
      <w:r w:rsidR="00402339">
        <w:rPr>
          <w:rFonts w:ascii="Bell MT" w:hAnsi="Bell MT"/>
          <w:sz w:val="24"/>
          <w:szCs w:val="24"/>
        </w:rPr>
        <w:t xml:space="preserve">comic strip conversations, </w:t>
      </w:r>
      <w:r w:rsidRPr="00BA4EEA">
        <w:rPr>
          <w:rFonts w:ascii="Bell MT" w:hAnsi="Bell MT"/>
          <w:sz w:val="24"/>
          <w:szCs w:val="24"/>
        </w:rPr>
        <w:t xml:space="preserve">use of literal language where possible, awareness of environmental barrier to learning (noise, acoustics, voice, temperature, lighting), using simple phrases to communicate instructions, flexible approach to daily transitions, aware of the need for sensory breaks, differentiated tasks, use of alternative methods to communication (picture communication) encouraging paired and group work, small group or 1:1 individual language sessions. Support from our Locality SALT team allowed us to support individuals in the last academic year through following intervention plans which are reviewed in a timely manner as well as small groups through intervention groups supporting by SALT team. </w:t>
      </w:r>
    </w:p>
    <w:p w14:paraId="4B2E9DA3" w14:textId="57A103A0" w:rsidR="003563E0" w:rsidRDefault="00815EEC" w:rsidP="00815EEC">
      <w:pPr>
        <w:rPr>
          <w:rFonts w:ascii="Bell MT" w:hAnsi="Bell MT"/>
          <w:sz w:val="24"/>
          <w:szCs w:val="24"/>
        </w:rPr>
      </w:pPr>
      <w:r w:rsidRPr="00BA4EEA">
        <w:rPr>
          <w:rFonts w:ascii="Bell MT" w:hAnsi="Bell MT"/>
          <w:sz w:val="24"/>
          <w:szCs w:val="24"/>
        </w:rPr>
        <w:t xml:space="preserve">• </w:t>
      </w:r>
      <w:r w:rsidRPr="003563E0">
        <w:rPr>
          <w:rFonts w:ascii="Bell MT" w:hAnsi="Bell MT"/>
          <w:b/>
          <w:bCs/>
          <w:sz w:val="24"/>
          <w:szCs w:val="24"/>
        </w:rPr>
        <w:t>Cognition and Learning</w:t>
      </w:r>
      <w:r w:rsidRPr="00BA4EEA">
        <w:rPr>
          <w:rFonts w:ascii="Bell MT" w:hAnsi="Bell MT"/>
          <w:sz w:val="24"/>
          <w:szCs w:val="24"/>
        </w:rPr>
        <w:t xml:space="preserve"> – use of open ended questions, starting learning experiences with a hook and real-life experience, trips, clear simple instructions given, visual timetables, time to respond to questions, sharing next steps with regular feedback, differentiated work and resources, process praise, building self-esteem through recognition of achievements, assessment timetable including baselining to measure progress, use of concrete resources, target seating, paired/ group work opportunities, use of ICT to support learning (e.g. TTRs, individual laptops/ </w:t>
      </w:r>
      <w:proofErr w:type="spellStart"/>
      <w:r w:rsidRPr="00BA4EEA">
        <w:rPr>
          <w:rFonts w:ascii="Bell MT" w:hAnsi="Bell MT"/>
          <w:sz w:val="24"/>
          <w:szCs w:val="24"/>
        </w:rPr>
        <w:t>i</w:t>
      </w:r>
      <w:proofErr w:type="spellEnd"/>
      <w:r w:rsidRPr="00BA4EEA">
        <w:rPr>
          <w:rFonts w:ascii="Bell MT" w:hAnsi="Bell MT"/>
          <w:sz w:val="24"/>
          <w:szCs w:val="24"/>
        </w:rPr>
        <w:t>-pads</w:t>
      </w:r>
      <w:r w:rsidR="00402339">
        <w:rPr>
          <w:rFonts w:ascii="Bell MT" w:hAnsi="Bell MT"/>
          <w:sz w:val="24"/>
          <w:szCs w:val="24"/>
        </w:rPr>
        <w:t>, use of voice to text</w:t>
      </w:r>
      <w:r w:rsidRPr="00BA4EEA">
        <w:rPr>
          <w:rFonts w:ascii="Bell MT" w:hAnsi="Bell MT"/>
          <w:sz w:val="24"/>
          <w:szCs w:val="24"/>
        </w:rPr>
        <w:t xml:space="preserve">) opportunities for over-learning, pre-teaching new learning, learning built from given starting points, use of memory aids (alphabet strips, number squares, post its, key word lists), how work is presented (colour, font, size, layout). Support from LBAT team allowed us to support individuals in the last academic year through following intervention plans which are reviewed in a timely manner. </w:t>
      </w:r>
    </w:p>
    <w:p w14:paraId="151615B8" w14:textId="46B7CC85" w:rsidR="003563E0" w:rsidRDefault="00815EEC" w:rsidP="00815EEC">
      <w:pPr>
        <w:rPr>
          <w:rFonts w:ascii="Bell MT" w:hAnsi="Bell MT"/>
          <w:sz w:val="24"/>
          <w:szCs w:val="24"/>
        </w:rPr>
      </w:pPr>
      <w:r w:rsidRPr="00BA4EEA">
        <w:rPr>
          <w:rFonts w:ascii="Bell MT" w:hAnsi="Bell MT"/>
          <w:sz w:val="24"/>
          <w:szCs w:val="24"/>
        </w:rPr>
        <w:t xml:space="preserve">• </w:t>
      </w:r>
      <w:r w:rsidRPr="003563E0">
        <w:rPr>
          <w:rFonts w:ascii="Bell MT" w:hAnsi="Bell MT"/>
          <w:b/>
          <w:bCs/>
          <w:sz w:val="24"/>
          <w:szCs w:val="24"/>
        </w:rPr>
        <w:t>Social, Emotional and Mental Health</w:t>
      </w:r>
      <w:r w:rsidRPr="00BA4EEA">
        <w:rPr>
          <w:rFonts w:ascii="Bell MT" w:hAnsi="Bell MT"/>
          <w:sz w:val="24"/>
          <w:szCs w:val="24"/>
        </w:rPr>
        <w:t xml:space="preserve"> – in class observations, Learning Mentor support, ELSA support, explicit behaviour expectations, individual risk assessments, friendship groups, mentoring programme, giving job responsibilities, parent conversations, time set aside to unpick behaviours and analyse what the behaviour is communicating, consistent but flexible approach, monitoring learning needs being met, target seating, being aware of environmental factors affecting individuals, offering choices, emotional regulation work, transition supports, use of games/ activities to reduce stress, proactive rather than reactive to situations, designated calm areas in classes, restorative practices and positive language patterns, use of comic strip cartoons to support talking/ thinking about incidents, offering time to reflect. Support from ASCT team allowed us to support individuals</w:t>
      </w:r>
      <w:r w:rsidR="00402339" w:rsidRPr="00402339">
        <w:rPr>
          <w:rFonts w:ascii="Bell MT" w:hAnsi="Bell MT"/>
          <w:sz w:val="24"/>
          <w:szCs w:val="24"/>
        </w:rPr>
        <w:t xml:space="preserve"> </w:t>
      </w:r>
      <w:r w:rsidR="00402339" w:rsidRPr="00BA4EEA">
        <w:rPr>
          <w:rFonts w:ascii="Bell MT" w:hAnsi="Bell MT"/>
          <w:sz w:val="24"/>
          <w:szCs w:val="24"/>
        </w:rPr>
        <w:t>in the last academic year through following intervention plans which are reviewed in a timely manner.</w:t>
      </w:r>
    </w:p>
    <w:p w14:paraId="78CDF3C7" w14:textId="20691291" w:rsidR="003563E0" w:rsidRDefault="00815EEC" w:rsidP="00815EEC">
      <w:pPr>
        <w:rPr>
          <w:rFonts w:ascii="Bell MT" w:hAnsi="Bell MT"/>
          <w:sz w:val="24"/>
          <w:szCs w:val="24"/>
        </w:rPr>
      </w:pPr>
      <w:r w:rsidRPr="00BA4EEA">
        <w:rPr>
          <w:rFonts w:ascii="Bell MT" w:hAnsi="Bell MT"/>
          <w:sz w:val="24"/>
          <w:szCs w:val="24"/>
        </w:rPr>
        <w:t xml:space="preserve">• </w:t>
      </w:r>
      <w:r w:rsidRPr="003563E0">
        <w:rPr>
          <w:rFonts w:ascii="Bell MT" w:hAnsi="Bell MT"/>
          <w:b/>
          <w:bCs/>
          <w:sz w:val="24"/>
          <w:szCs w:val="24"/>
        </w:rPr>
        <w:t>Sensory and/or Physical Needs</w:t>
      </w:r>
      <w:r w:rsidRPr="00BA4EEA">
        <w:rPr>
          <w:rFonts w:ascii="Bell MT" w:hAnsi="Bell MT"/>
          <w:sz w:val="24"/>
          <w:szCs w:val="24"/>
        </w:rPr>
        <w:t xml:space="preserve"> – use of appropriate seating and visual resources, instructions given clearly and at an appropriate volume, checking learners have understood, repeat phrases, ensure face</w:t>
      </w:r>
      <w:r w:rsidR="00402339">
        <w:rPr>
          <w:rFonts w:ascii="Bell MT" w:hAnsi="Bell MT"/>
          <w:sz w:val="24"/>
          <w:szCs w:val="24"/>
        </w:rPr>
        <w:t>-</w:t>
      </w:r>
      <w:r w:rsidRPr="00BA4EEA">
        <w:rPr>
          <w:rFonts w:ascii="Bell MT" w:hAnsi="Bell MT"/>
          <w:sz w:val="24"/>
          <w:szCs w:val="24"/>
        </w:rPr>
        <w:t>to</w:t>
      </w:r>
      <w:r w:rsidR="00402339">
        <w:rPr>
          <w:rFonts w:ascii="Bell MT" w:hAnsi="Bell MT"/>
          <w:sz w:val="24"/>
          <w:szCs w:val="24"/>
        </w:rPr>
        <w:t>-</w:t>
      </w:r>
      <w:r w:rsidRPr="00BA4EEA">
        <w:rPr>
          <w:rFonts w:ascii="Bell MT" w:hAnsi="Bell MT"/>
          <w:sz w:val="24"/>
          <w:szCs w:val="24"/>
        </w:rPr>
        <w:t xml:space="preserve">face interaction occur, visual reinforcements, visual timetables, encourage good listening behaviours, target seating, checking of distractions in environments, regular breaks given, concrete resources to support learning (wobble cushions, ear defenders, pencil grips, writing slopes), targeted interventions, use of ICT to support learning (speech/ text </w:t>
      </w:r>
      <w:r w:rsidRPr="00BA4EEA">
        <w:rPr>
          <w:rFonts w:ascii="Bell MT" w:hAnsi="Bell MT"/>
          <w:sz w:val="24"/>
          <w:szCs w:val="24"/>
        </w:rPr>
        <w:lastRenderedPageBreak/>
        <w:t xml:space="preserve">software, talking buttons) individual accessibility plans as and where needed. Support from OT team allowed us to support individuals in the last academic year through following intervention plans which are reviewed in a timely manner. </w:t>
      </w:r>
    </w:p>
    <w:p w14:paraId="08428B78" w14:textId="77777777" w:rsidR="003563E0" w:rsidRDefault="003563E0" w:rsidP="00815EEC">
      <w:pPr>
        <w:rPr>
          <w:rFonts w:ascii="Bell MT" w:hAnsi="Bell MT"/>
          <w:sz w:val="24"/>
          <w:szCs w:val="24"/>
        </w:rPr>
      </w:pPr>
    </w:p>
    <w:p w14:paraId="57A53C56" w14:textId="77777777" w:rsidR="003563E0" w:rsidRPr="003563E0" w:rsidRDefault="00815EEC" w:rsidP="00815EEC">
      <w:pPr>
        <w:rPr>
          <w:rFonts w:ascii="Bell MT" w:hAnsi="Bell MT"/>
          <w:b/>
          <w:bCs/>
          <w:sz w:val="24"/>
          <w:szCs w:val="24"/>
          <w:u w:val="single"/>
        </w:rPr>
      </w:pPr>
      <w:r w:rsidRPr="003563E0">
        <w:rPr>
          <w:rFonts w:ascii="Bell MT" w:hAnsi="Bell MT"/>
          <w:b/>
          <w:bCs/>
          <w:sz w:val="24"/>
          <w:szCs w:val="24"/>
          <w:u w:val="single"/>
        </w:rPr>
        <w:t xml:space="preserve">Support staff </w:t>
      </w:r>
    </w:p>
    <w:p w14:paraId="0874E208" w14:textId="77777777" w:rsidR="00402339" w:rsidRDefault="00815EEC" w:rsidP="00402339">
      <w:pPr>
        <w:spacing w:after="0"/>
        <w:rPr>
          <w:rFonts w:ascii="Bell MT" w:hAnsi="Bell MT"/>
          <w:sz w:val="24"/>
          <w:szCs w:val="24"/>
        </w:rPr>
      </w:pPr>
      <w:r w:rsidRPr="00BA4EEA">
        <w:rPr>
          <w:rFonts w:ascii="Bell MT" w:hAnsi="Bell MT"/>
          <w:sz w:val="24"/>
          <w:szCs w:val="24"/>
        </w:rPr>
        <w:t xml:space="preserve">Every child is an individual and support will be differentiated to meet their needs, with regular reviews. Decisions are then made as to the most appropriate support for pupils given their needs which could include: </w:t>
      </w:r>
    </w:p>
    <w:p w14:paraId="09679E3F" w14:textId="77777777" w:rsidR="00402339" w:rsidRDefault="00815EEC" w:rsidP="00402339">
      <w:pPr>
        <w:spacing w:after="0"/>
        <w:ind w:left="426"/>
        <w:rPr>
          <w:rFonts w:ascii="Bell MT" w:hAnsi="Bell MT"/>
          <w:sz w:val="24"/>
          <w:szCs w:val="24"/>
        </w:rPr>
      </w:pPr>
      <w:r w:rsidRPr="00BA4EEA">
        <w:rPr>
          <w:rFonts w:ascii="Times New Roman" w:hAnsi="Times New Roman" w:cs="Times New Roman"/>
          <w:sz w:val="24"/>
          <w:szCs w:val="24"/>
        </w:rPr>
        <w:t>●</w:t>
      </w:r>
      <w:r w:rsidRPr="00BA4EEA">
        <w:rPr>
          <w:rFonts w:ascii="Bell MT" w:hAnsi="Bell MT"/>
          <w:sz w:val="24"/>
          <w:szCs w:val="24"/>
        </w:rPr>
        <w:t xml:space="preserve"> Support in Classroom </w:t>
      </w:r>
    </w:p>
    <w:p w14:paraId="7FC9A017" w14:textId="77777777" w:rsidR="00402339" w:rsidRDefault="00815EEC" w:rsidP="00402339">
      <w:pPr>
        <w:spacing w:after="0"/>
        <w:ind w:left="426"/>
        <w:rPr>
          <w:rFonts w:ascii="Bell MT" w:hAnsi="Bell MT"/>
          <w:sz w:val="24"/>
          <w:szCs w:val="24"/>
        </w:rPr>
      </w:pPr>
      <w:r w:rsidRPr="00BA4EEA">
        <w:rPr>
          <w:rFonts w:ascii="Times New Roman" w:hAnsi="Times New Roman" w:cs="Times New Roman"/>
          <w:sz w:val="24"/>
          <w:szCs w:val="24"/>
        </w:rPr>
        <w:t>●</w:t>
      </w:r>
      <w:r w:rsidRPr="00BA4EEA">
        <w:rPr>
          <w:rFonts w:ascii="Bell MT" w:hAnsi="Bell MT"/>
          <w:sz w:val="24"/>
          <w:szCs w:val="24"/>
        </w:rPr>
        <w:t xml:space="preserve"> 1:1 Provision </w:t>
      </w:r>
    </w:p>
    <w:p w14:paraId="7295BCC3" w14:textId="77777777" w:rsidR="00402339" w:rsidRDefault="00815EEC" w:rsidP="00402339">
      <w:pPr>
        <w:spacing w:after="0"/>
        <w:ind w:left="426"/>
        <w:rPr>
          <w:rFonts w:ascii="Bell MT" w:hAnsi="Bell MT"/>
          <w:sz w:val="24"/>
          <w:szCs w:val="24"/>
        </w:rPr>
      </w:pPr>
      <w:r w:rsidRPr="00BA4EEA">
        <w:rPr>
          <w:rFonts w:ascii="Times New Roman" w:hAnsi="Times New Roman" w:cs="Times New Roman"/>
          <w:sz w:val="24"/>
          <w:szCs w:val="24"/>
        </w:rPr>
        <w:t>●</w:t>
      </w:r>
      <w:r w:rsidRPr="00BA4EEA">
        <w:rPr>
          <w:rFonts w:ascii="Bell MT" w:hAnsi="Bell MT"/>
          <w:sz w:val="24"/>
          <w:szCs w:val="24"/>
        </w:rPr>
        <w:t xml:space="preserve"> Small group interventions </w:t>
      </w:r>
    </w:p>
    <w:p w14:paraId="01F06E83" w14:textId="77777777" w:rsidR="00402339" w:rsidRDefault="00815EEC" w:rsidP="00402339">
      <w:pPr>
        <w:spacing w:after="0"/>
        <w:ind w:left="426"/>
        <w:rPr>
          <w:rFonts w:ascii="Bell MT" w:hAnsi="Bell MT"/>
          <w:sz w:val="24"/>
          <w:szCs w:val="24"/>
        </w:rPr>
      </w:pPr>
      <w:r w:rsidRPr="00BA4EEA">
        <w:rPr>
          <w:rFonts w:ascii="Times New Roman" w:hAnsi="Times New Roman" w:cs="Times New Roman"/>
          <w:sz w:val="24"/>
          <w:szCs w:val="24"/>
        </w:rPr>
        <w:t>●</w:t>
      </w:r>
      <w:r w:rsidRPr="00BA4EEA">
        <w:rPr>
          <w:rFonts w:ascii="Bell MT" w:hAnsi="Bell MT"/>
          <w:sz w:val="24"/>
          <w:szCs w:val="24"/>
        </w:rPr>
        <w:t xml:space="preserve"> Playground support </w:t>
      </w:r>
    </w:p>
    <w:p w14:paraId="58C23B5F" w14:textId="77777777" w:rsidR="00402339" w:rsidRDefault="00815EEC" w:rsidP="00402339">
      <w:pPr>
        <w:spacing w:after="0"/>
        <w:ind w:left="426"/>
        <w:rPr>
          <w:rFonts w:ascii="Bell MT" w:hAnsi="Bell MT"/>
          <w:sz w:val="24"/>
          <w:szCs w:val="24"/>
        </w:rPr>
      </w:pPr>
      <w:r w:rsidRPr="00BA4EEA">
        <w:rPr>
          <w:rFonts w:ascii="Times New Roman" w:hAnsi="Times New Roman" w:cs="Times New Roman"/>
          <w:sz w:val="24"/>
          <w:szCs w:val="24"/>
        </w:rPr>
        <w:t>●</w:t>
      </w:r>
      <w:r w:rsidRPr="00BA4EEA">
        <w:rPr>
          <w:rFonts w:ascii="Bell MT" w:hAnsi="Bell MT"/>
          <w:sz w:val="24"/>
          <w:szCs w:val="24"/>
        </w:rPr>
        <w:t xml:space="preserve"> Lunchtime support </w:t>
      </w:r>
    </w:p>
    <w:p w14:paraId="13EE6340" w14:textId="77777777" w:rsidR="00402339" w:rsidRDefault="00815EEC" w:rsidP="00402339">
      <w:pPr>
        <w:spacing w:after="0"/>
        <w:ind w:left="426"/>
        <w:rPr>
          <w:rFonts w:ascii="Bell MT" w:hAnsi="Bell MT"/>
          <w:sz w:val="24"/>
          <w:szCs w:val="24"/>
        </w:rPr>
      </w:pPr>
      <w:r w:rsidRPr="00BA4EEA">
        <w:rPr>
          <w:rFonts w:ascii="Times New Roman" w:hAnsi="Times New Roman" w:cs="Times New Roman"/>
          <w:sz w:val="24"/>
          <w:szCs w:val="24"/>
        </w:rPr>
        <w:t>●</w:t>
      </w:r>
      <w:r w:rsidRPr="00BA4EEA">
        <w:rPr>
          <w:rFonts w:ascii="Bell MT" w:hAnsi="Bell MT"/>
          <w:sz w:val="24"/>
          <w:szCs w:val="24"/>
        </w:rPr>
        <w:t xml:space="preserve"> First Aid </w:t>
      </w:r>
    </w:p>
    <w:p w14:paraId="44B6C046" w14:textId="5CD8EFFD" w:rsidR="00402339" w:rsidRDefault="00815EEC" w:rsidP="00402339">
      <w:pPr>
        <w:spacing w:after="0"/>
        <w:ind w:left="426"/>
        <w:rPr>
          <w:rFonts w:ascii="Bell MT" w:hAnsi="Bell MT"/>
          <w:sz w:val="24"/>
          <w:szCs w:val="24"/>
        </w:rPr>
      </w:pPr>
      <w:r w:rsidRPr="00BA4EEA">
        <w:rPr>
          <w:rFonts w:ascii="Times New Roman" w:hAnsi="Times New Roman" w:cs="Times New Roman"/>
          <w:sz w:val="24"/>
          <w:szCs w:val="24"/>
        </w:rPr>
        <w:t>●</w:t>
      </w:r>
      <w:r w:rsidRPr="00BA4EEA">
        <w:rPr>
          <w:rFonts w:ascii="Bell MT" w:hAnsi="Bell MT"/>
          <w:sz w:val="24"/>
          <w:szCs w:val="24"/>
        </w:rPr>
        <w:t xml:space="preserve"> Support for medical needs </w:t>
      </w:r>
    </w:p>
    <w:p w14:paraId="097B99FA" w14:textId="77777777" w:rsidR="00402339" w:rsidRDefault="00402339" w:rsidP="00402339">
      <w:pPr>
        <w:spacing w:after="0"/>
        <w:rPr>
          <w:rFonts w:ascii="Bell MT" w:hAnsi="Bell MT"/>
          <w:sz w:val="24"/>
          <w:szCs w:val="24"/>
        </w:rPr>
      </w:pPr>
    </w:p>
    <w:p w14:paraId="0AF1AA23" w14:textId="4652FA9C" w:rsidR="00402339" w:rsidRDefault="00815EEC" w:rsidP="00815EEC">
      <w:pPr>
        <w:rPr>
          <w:rFonts w:ascii="Bell MT" w:hAnsi="Bell MT"/>
          <w:sz w:val="24"/>
          <w:szCs w:val="24"/>
        </w:rPr>
      </w:pPr>
      <w:r w:rsidRPr="00BA4EEA">
        <w:rPr>
          <w:rFonts w:ascii="Bell MT" w:hAnsi="Bell MT"/>
          <w:sz w:val="24"/>
          <w:szCs w:val="24"/>
        </w:rPr>
        <w:t>We monitor</w:t>
      </w:r>
      <w:r w:rsidR="00726520">
        <w:rPr>
          <w:rFonts w:ascii="Bell MT" w:hAnsi="Bell MT"/>
          <w:sz w:val="24"/>
          <w:szCs w:val="24"/>
        </w:rPr>
        <w:t>ed</w:t>
      </w:r>
      <w:r w:rsidRPr="00BA4EEA">
        <w:rPr>
          <w:rFonts w:ascii="Bell MT" w:hAnsi="Bell MT"/>
          <w:sz w:val="24"/>
          <w:szCs w:val="24"/>
        </w:rPr>
        <w:t xml:space="preserve"> the quality and impact of this support by progress made by our pupils across the school through termly Pupil progress meetings and Annual reviews. </w:t>
      </w:r>
    </w:p>
    <w:p w14:paraId="5CEAAB2C" w14:textId="77777777" w:rsidR="00402339" w:rsidRDefault="00402339" w:rsidP="00815EEC">
      <w:pPr>
        <w:rPr>
          <w:rFonts w:ascii="Bell MT" w:hAnsi="Bell MT"/>
          <w:sz w:val="24"/>
          <w:szCs w:val="24"/>
        </w:rPr>
      </w:pPr>
    </w:p>
    <w:p w14:paraId="7127A018" w14:textId="77777777" w:rsidR="00402339" w:rsidRPr="00402339" w:rsidRDefault="00815EEC" w:rsidP="00815EEC">
      <w:pPr>
        <w:rPr>
          <w:rFonts w:ascii="Bell MT" w:hAnsi="Bell MT"/>
          <w:b/>
          <w:bCs/>
          <w:sz w:val="24"/>
          <w:szCs w:val="24"/>
          <w:u w:val="single"/>
        </w:rPr>
      </w:pPr>
      <w:r w:rsidRPr="00402339">
        <w:rPr>
          <w:rFonts w:ascii="Bell MT" w:hAnsi="Bell MT"/>
          <w:b/>
          <w:bCs/>
          <w:sz w:val="24"/>
          <w:szCs w:val="24"/>
          <w:u w:val="single"/>
        </w:rPr>
        <w:t xml:space="preserve">Distribution of Funds for SEND </w:t>
      </w:r>
    </w:p>
    <w:p w14:paraId="5F925CFC" w14:textId="77777777" w:rsidR="00343612" w:rsidRDefault="00815EEC" w:rsidP="00343612">
      <w:pPr>
        <w:spacing w:after="0"/>
        <w:rPr>
          <w:rFonts w:ascii="Bell MT" w:hAnsi="Bell MT"/>
          <w:sz w:val="24"/>
          <w:szCs w:val="24"/>
        </w:rPr>
      </w:pPr>
      <w:r w:rsidRPr="00BA4EEA">
        <w:rPr>
          <w:rFonts w:ascii="Bell MT" w:hAnsi="Bell MT"/>
          <w:sz w:val="24"/>
          <w:szCs w:val="24"/>
        </w:rPr>
        <w:t xml:space="preserve">SEND funding was allocated in the following ways: </w:t>
      </w:r>
    </w:p>
    <w:p w14:paraId="3C74C332" w14:textId="77777777" w:rsidR="00343612" w:rsidRDefault="00815EEC" w:rsidP="00343612">
      <w:pPr>
        <w:spacing w:after="0"/>
        <w:ind w:left="426"/>
        <w:rPr>
          <w:rFonts w:ascii="Bell MT" w:hAnsi="Bell MT"/>
          <w:sz w:val="24"/>
          <w:szCs w:val="24"/>
        </w:rPr>
      </w:pPr>
      <w:r w:rsidRPr="00BA4EEA">
        <w:rPr>
          <w:rFonts w:ascii="Times New Roman" w:hAnsi="Times New Roman" w:cs="Times New Roman"/>
          <w:sz w:val="24"/>
          <w:szCs w:val="24"/>
        </w:rPr>
        <w:t>●</w:t>
      </w:r>
      <w:r w:rsidRPr="00BA4EEA">
        <w:rPr>
          <w:rFonts w:ascii="Bell MT" w:hAnsi="Bell MT"/>
          <w:sz w:val="24"/>
          <w:szCs w:val="24"/>
        </w:rPr>
        <w:t xml:space="preserve"> Support staff </w:t>
      </w:r>
    </w:p>
    <w:p w14:paraId="1FFCA157" w14:textId="77777777" w:rsidR="00343612" w:rsidRDefault="00815EEC" w:rsidP="00343612">
      <w:pPr>
        <w:spacing w:after="0"/>
        <w:ind w:left="426"/>
        <w:rPr>
          <w:rFonts w:ascii="Bell MT" w:hAnsi="Bell MT"/>
          <w:sz w:val="24"/>
          <w:szCs w:val="24"/>
        </w:rPr>
      </w:pPr>
      <w:r w:rsidRPr="00BA4EEA">
        <w:rPr>
          <w:rFonts w:ascii="Times New Roman" w:hAnsi="Times New Roman" w:cs="Times New Roman"/>
          <w:sz w:val="24"/>
          <w:szCs w:val="24"/>
        </w:rPr>
        <w:t>●</w:t>
      </w:r>
      <w:r w:rsidRPr="00BA4EEA">
        <w:rPr>
          <w:rFonts w:ascii="Bell MT" w:hAnsi="Bell MT"/>
          <w:sz w:val="24"/>
          <w:szCs w:val="24"/>
        </w:rPr>
        <w:t xml:space="preserve"> External Services </w:t>
      </w:r>
    </w:p>
    <w:p w14:paraId="044A6DD5" w14:textId="77777777" w:rsidR="00343612" w:rsidRDefault="00815EEC" w:rsidP="00343612">
      <w:pPr>
        <w:spacing w:after="0"/>
        <w:ind w:left="426"/>
        <w:rPr>
          <w:rFonts w:ascii="Bell MT" w:hAnsi="Bell MT"/>
          <w:sz w:val="24"/>
          <w:szCs w:val="24"/>
        </w:rPr>
      </w:pPr>
      <w:r w:rsidRPr="00BA4EEA">
        <w:rPr>
          <w:rFonts w:ascii="Times New Roman" w:hAnsi="Times New Roman" w:cs="Times New Roman"/>
          <w:sz w:val="24"/>
          <w:szCs w:val="24"/>
        </w:rPr>
        <w:t>●</w:t>
      </w:r>
      <w:r w:rsidRPr="00BA4EEA">
        <w:rPr>
          <w:rFonts w:ascii="Bell MT" w:hAnsi="Bell MT"/>
          <w:sz w:val="24"/>
          <w:szCs w:val="24"/>
        </w:rPr>
        <w:t xml:space="preserve"> Teaching and Learning resources </w:t>
      </w:r>
    </w:p>
    <w:p w14:paraId="3C4CCEEA" w14:textId="0E98EC1A" w:rsidR="00343612" w:rsidRDefault="00815EEC" w:rsidP="00343612">
      <w:pPr>
        <w:spacing w:after="0"/>
        <w:ind w:left="426"/>
        <w:rPr>
          <w:rFonts w:ascii="Bell MT" w:hAnsi="Bell MT"/>
          <w:sz w:val="24"/>
          <w:szCs w:val="24"/>
        </w:rPr>
      </w:pPr>
      <w:r w:rsidRPr="00BA4EEA">
        <w:rPr>
          <w:rFonts w:ascii="Times New Roman" w:hAnsi="Times New Roman" w:cs="Times New Roman"/>
          <w:sz w:val="24"/>
          <w:szCs w:val="24"/>
        </w:rPr>
        <w:t>●</w:t>
      </w:r>
      <w:r w:rsidRPr="00BA4EEA">
        <w:rPr>
          <w:rFonts w:ascii="Bell MT" w:hAnsi="Bell MT"/>
          <w:sz w:val="24"/>
          <w:szCs w:val="24"/>
        </w:rPr>
        <w:t xml:space="preserve"> Well-Being Provision </w:t>
      </w:r>
      <w:r w:rsidRPr="00BA4EEA">
        <w:rPr>
          <w:rFonts w:ascii="Bell MT" w:hAnsi="Bell MT" w:cs="Bell MT"/>
          <w:sz w:val="24"/>
          <w:szCs w:val="24"/>
        </w:rPr>
        <w:t>–</w:t>
      </w:r>
      <w:r w:rsidRPr="00BA4EEA">
        <w:rPr>
          <w:rFonts w:ascii="Bell MT" w:hAnsi="Bell MT"/>
          <w:sz w:val="24"/>
          <w:szCs w:val="24"/>
        </w:rPr>
        <w:t xml:space="preserve"> Learning mentors</w:t>
      </w:r>
      <w:r w:rsidR="00343612">
        <w:rPr>
          <w:rFonts w:ascii="Bell MT" w:hAnsi="Bell MT"/>
          <w:sz w:val="24"/>
          <w:szCs w:val="24"/>
        </w:rPr>
        <w:t xml:space="preserve"> &amp; ELSAs</w:t>
      </w:r>
      <w:r w:rsidRPr="00BA4EEA">
        <w:rPr>
          <w:rFonts w:ascii="Bell MT" w:hAnsi="Bell MT"/>
          <w:sz w:val="24"/>
          <w:szCs w:val="24"/>
        </w:rPr>
        <w:t xml:space="preserve"> </w:t>
      </w:r>
    </w:p>
    <w:p w14:paraId="74727EE3" w14:textId="1BA648EF" w:rsidR="00343612" w:rsidRDefault="00815EEC" w:rsidP="00343612">
      <w:pPr>
        <w:spacing w:after="0"/>
        <w:ind w:left="426"/>
        <w:rPr>
          <w:rFonts w:ascii="Bell MT" w:hAnsi="Bell MT"/>
          <w:sz w:val="24"/>
          <w:szCs w:val="24"/>
        </w:rPr>
      </w:pPr>
      <w:r w:rsidRPr="00BA4EEA">
        <w:rPr>
          <w:rFonts w:ascii="Times New Roman" w:hAnsi="Times New Roman" w:cs="Times New Roman"/>
          <w:sz w:val="24"/>
          <w:szCs w:val="24"/>
        </w:rPr>
        <w:t>●</w:t>
      </w:r>
      <w:r w:rsidRPr="00BA4EEA">
        <w:rPr>
          <w:rFonts w:ascii="Bell MT" w:hAnsi="Bell MT"/>
          <w:sz w:val="24"/>
          <w:szCs w:val="24"/>
        </w:rPr>
        <w:t xml:space="preserve"> Staff training </w:t>
      </w:r>
    </w:p>
    <w:p w14:paraId="5548C819" w14:textId="77777777" w:rsidR="00343612" w:rsidRDefault="00343612" w:rsidP="00343612">
      <w:pPr>
        <w:spacing w:after="0"/>
        <w:ind w:left="426"/>
        <w:rPr>
          <w:rFonts w:ascii="Bell MT" w:hAnsi="Bell MT"/>
          <w:sz w:val="24"/>
          <w:szCs w:val="24"/>
        </w:rPr>
      </w:pPr>
    </w:p>
    <w:p w14:paraId="519723C4" w14:textId="77777777" w:rsidR="00343612" w:rsidRDefault="00815EEC" w:rsidP="00815EEC">
      <w:pPr>
        <w:rPr>
          <w:rFonts w:ascii="Bell MT" w:hAnsi="Bell MT"/>
          <w:sz w:val="24"/>
          <w:szCs w:val="24"/>
        </w:rPr>
      </w:pPr>
      <w:r w:rsidRPr="00BA4EEA">
        <w:rPr>
          <w:rFonts w:ascii="Bell MT" w:hAnsi="Bell MT"/>
          <w:sz w:val="24"/>
          <w:szCs w:val="24"/>
        </w:rPr>
        <w:t xml:space="preserve">Resources and specific equipment are budgeted for and alternative grants are always applied for if available. Many resources needed to support pupils with SEND are already available in school. If a pupil requires a specific resource or piece of equipment that is not currently available this can be acquired by the SENDCo using the SEN budget. If a Health or Education professional assesses that a specific resource or facility is </w:t>
      </w:r>
      <w:r w:rsidRPr="00BA4EEA">
        <w:rPr>
          <w:rFonts w:ascii="Bell MT" w:hAnsi="Bell MT"/>
          <w:sz w:val="24"/>
          <w:szCs w:val="24"/>
        </w:rPr>
        <w:lastRenderedPageBreak/>
        <w:t xml:space="preserve">needed for a pupil with an EHCP or statement, the county SEND Panel will consider funding the resource, in accordance with the assessment report to specify what is required and why. </w:t>
      </w:r>
    </w:p>
    <w:p w14:paraId="01341276" w14:textId="77777777" w:rsidR="00343612" w:rsidRDefault="00815EEC" w:rsidP="00815EEC">
      <w:pPr>
        <w:rPr>
          <w:rFonts w:ascii="Bell MT" w:hAnsi="Bell MT"/>
          <w:sz w:val="24"/>
          <w:szCs w:val="24"/>
        </w:rPr>
      </w:pPr>
      <w:r w:rsidRPr="00BA4EEA">
        <w:rPr>
          <w:rFonts w:ascii="Bell MT" w:hAnsi="Bell MT"/>
          <w:sz w:val="24"/>
          <w:szCs w:val="24"/>
        </w:rPr>
        <w:t xml:space="preserve">Within the locality, we have bought in additional Speech and Language support and Educational Psychology support. This allows us to train staff in the area of Speech and Language and look at how we can best support pupils in school. </w:t>
      </w:r>
    </w:p>
    <w:p w14:paraId="4AFDE512" w14:textId="77777777" w:rsidR="00343612" w:rsidRDefault="00343612" w:rsidP="00815EEC">
      <w:pPr>
        <w:rPr>
          <w:rFonts w:ascii="Bell MT" w:hAnsi="Bell MT"/>
          <w:sz w:val="24"/>
          <w:szCs w:val="24"/>
        </w:rPr>
      </w:pPr>
    </w:p>
    <w:p w14:paraId="6C3DEC0E" w14:textId="77777777" w:rsidR="00343612" w:rsidRPr="00343612" w:rsidRDefault="00815EEC" w:rsidP="00815EEC">
      <w:pPr>
        <w:rPr>
          <w:rFonts w:ascii="Bell MT" w:hAnsi="Bell MT"/>
          <w:b/>
          <w:bCs/>
          <w:sz w:val="24"/>
          <w:szCs w:val="24"/>
          <w:u w:val="single"/>
        </w:rPr>
      </w:pPr>
      <w:r w:rsidRPr="00343612">
        <w:rPr>
          <w:rFonts w:ascii="Bell MT" w:hAnsi="Bell MT"/>
          <w:b/>
          <w:bCs/>
          <w:sz w:val="24"/>
          <w:szCs w:val="24"/>
          <w:u w:val="single"/>
        </w:rPr>
        <w:t xml:space="preserve">Continuing Development of Staff Skills </w:t>
      </w:r>
    </w:p>
    <w:p w14:paraId="34E7CC44" w14:textId="77777777" w:rsidR="00343612" w:rsidRDefault="00815EEC" w:rsidP="00815EEC">
      <w:pPr>
        <w:rPr>
          <w:rFonts w:ascii="Bell MT" w:hAnsi="Bell MT"/>
          <w:sz w:val="24"/>
          <w:szCs w:val="24"/>
        </w:rPr>
      </w:pPr>
      <w:r w:rsidRPr="00BA4EEA">
        <w:rPr>
          <w:rFonts w:ascii="Bell MT" w:hAnsi="Bell MT"/>
          <w:sz w:val="24"/>
          <w:szCs w:val="24"/>
        </w:rPr>
        <w:t xml:space="preserve">Each staff member undergoes a program of continual professional development. This includes INSET training days, performance management reviews, lesson observation, and work scrutiny and staff meetings. In addition, training to meet specific responsibilities and individual needs is offered as appropriate. This includes, Speech and Language therapy, Dyslexia Awareness, </w:t>
      </w:r>
      <w:r w:rsidR="00343612">
        <w:rPr>
          <w:rFonts w:ascii="Bell MT" w:hAnsi="Bell MT"/>
          <w:sz w:val="24"/>
          <w:szCs w:val="24"/>
        </w:rPr>
        <w:t xml:space="preserve">Dyspraxia awareness, ADHD Awareness, </w:t>
      </w:r>
      <w:r w:rsidRPr="00BA4EEA">
        <w:rPr>
          <w:rFonts w:ascii="Bell MT" w:hAnsi="Bell MT"/>
          <w:sz w:val="24"/>
          <w:szCs w:val="24"/>
        </w:rPr>
        <w:t>Autism Awareness</w:t>
      </w:r>
      <w:r w:rsidR="00343612">
        <w:rPr>
          <w:rFonts w:ascii="Bell MT" w:hAnsi="Bell MT"/>
          <w:sz w:val="24"/>
          <w:szCs w:val="24"/>
        </w:rPr>
        <w:t xml:space="preserve"> and</w:t>
      </w:r>
      <w:r w:rsidRPr="00BA4EEA">
        <w:rPr>
          <w:rFonts w:ascii="Bell MT" w:hAnsi="Bell MT"/>
          <w:sz w:val="24"/>
          <w:szCs w:val="24"/>
        </w:rPr>
        <w:t xml:space="preserve"> Occupational Therapy. Regular training is available for all staff, as well as ‘in house’ training opportunitie</w:t>
      </w:r>
      <w:r w:rsidRPr="00477C5C">
        <w:rPr>
          <w:rFonts w:ascii="Bell MT" w:hAnsi="Bell MT"/>
          <w:sz w:val="24"/>
          <w:szCs w:val="24"/>
        </w:rPr>
        <w:t xml:space="preserve">s. We have one trained Learning Mentor, one trained ELSA, </w:t>
      </w:r>
      <w:r w:rsidR="00343612">
        <w:rPr>
          <w:rFonts w:ascii="Bell MT" w:hAnsi="Bell MT"/>
          <w:sz w:val="24"/>
          <w:szCs w:val="24"/>
        </w:rPr>
        <w:t xml:space="preserve">an </w:t>
      </w:r>
      <w:r w:rsidRPr="00BA4EEA">
        <w:rPr>
          <w:rFonts w:ascii="Bell MT" w:hAnsi="Bell MT"/>
          <w:sz w:val="24"/>
          <w:szCs w:val="24"/>
        </w:rPr>
        <w:t xml:space="preserve">IT technician, a PE and Sports Coach, key play leaders and 4 dedicated SEN Learning support Assistants across the school. Recent training for staff has included areas of Speech and Language, dyslexia friendly strategies and autism. </w:t>
      </w:r>
    </w:p>
    <w:p w14:paraId="3DD6B153" w14:textId="26486FC3" w:rsidR="00343612" w:rsidRDefault="00815EEC" w:rsidP="00815EEC">
      <w:pPr>
        <w:rPr>
          <w:rFonts w:ascii="Bell MT" w:hAnsi="Bell MT"/>
          <w:sz w:val="24"/>
          <w:szCs w:val="24"/>
        </w:rPr>
      </w:pPr>
      <w:r w:rsidRPr="00826A37">
        <w:rPr>
          <w:rFonts w:ascii="Bell MT" w:hAnsi="Bell MT"/>
          <w:sz w:val="24"/>
          <w:szCs w:val="24"/>
        </w:rPr>
        <w:t xml:space="preserve">Training this year has included: </w:t>
      </w:r>
      <w:r w:rsidRPr="00BA4EEA">
        <w:rPr>
          <w:rFonts w:ascii="Bell MT" w:hAnsi="Bell MT"/>
          <w:sz w:val="24"/>
          <w:szCs w:val="24"/>
        </w:rPr>
        <w:t xml:space="preserve">safeguarding, statutory assessment, inclusion framework, disadvantaged learners, Epi-pen training, </w:t>
      </w:r>
      <w:r w:rsidR="00477C5C">
        <w:rPr>
          <w:rFonts w:ascii="Bell MT" w:hAnsi="Bell MT"/>
          <w:sz w:val="24"/>
          <w:szCs w:val="24"/>
        </w:rPr>
        <w:t xml:space="preserve">asthma training, </w:t>
      </w:r>
      <w:r w:rsidRPr="00BA4EEA">
        <w:rPr>
          <w:rFonts w:ascii="Bell MT" w:hAnsi="Bell MT"/>
          <w:sz w:val="24"/>
          <w:szCs w:val="24"/>
        </w:rPr>
        <w:t>emergency first</w:t>
      </w:r>
      <w:r w:rsidR="00726520">
        <w:rPr>
          <w:rFonts w:ascii="Bell MT" w:hAnsi="Bell MT"/>
          <w:sz w:val="24"/>
          <w:szCs w:val="24"/>
        </w:rPr>
        <w:t>-</w:t>
      </w:r>
      <w:r w:rsidRPr="00BA4EEA">
        <w:rPr>
          <w:rFonts w:ascii="Bell MT" w:hAnsi="Bell MT"/>
          <w:sz w:val="24"/>
          <w:szCs w:val="24"/>
        </w:rPr>
        <w:t xml:space="preserve">aid, </w:t>
      </w:r>
      <w:r w:rsidR="00477C5C">
        <w:rPr>
          <w:rFonts w:ascii="Bell MT" w:hAnsi="Bell MT"/>
          <w:sz w:val="24"/>
          <w:szCs w:val="24"/>
        </w:rPr>
        <w:t>trauma training</w:t>
      </w:r>
      <w:r w:rsidRPr="00BA4EEA">
        <w:rPr>
          <w:rFonts w:ascii="Bell MT" w:hAnsi="Bell MT"/>
          <w:sz w:val="24"/>
          <w:szCs w:val="24"/>
        </w:rPr>
        <w:t>, speech sounds, understanding the EYFS reforms</w:t>
      </w:r>
      <w:r w:rsidR="00826A37">
        <w:rPr>
          <w:rFonts w:ascii="Bell MT" w:hAnsi="Bell MT"/>
          <w:sz w:val="24"/>
          <w:szCs w:val="24"/>
        </w:rPr>
        <w:t>, autism and adaptive teaching.</w:t>
      </w:r>
    </w:p>
    <w:p w14:paraId="776DB885" w14:textId="77777777" w:rsidR="00343612" w:rsidRDefault="00815EEC" w:rsidP="00815EEC">
      <w:pPr>
        <w:rPr>
          <w:rFonts w:ascii="Bell MT" w:hAnsi="Bell MT"/>
          <w:sz w:val="24"/>
          <w:szCs w:val="24"/>
        </w:rPr>
      </w:pPr>
      <w:r w:rsidRPr="00BA4EEA">
        <w:rPr>
          <w:rFonts w:ascii="Bell MT" w:hAnsi="Bell MT"/>
          <w:sz w:val="24"/>
          <w:szCs w:val="24"/>
        </w:rPr>
        <w:t xml:space="preserve">All staff are trained in Safeguarding Level 1, with </w:t>
      </w:r>
      <w:r w:rsidR="00343612">
        <w:rPr>
          <w:rFonts w:ascii="Bell MT" w:hAnsi="Bell MT"/>
          <w:sz w:val="24"/>
          <w:szCs w:val="24"/>
        </w:rPr>
        <w:t>two</w:t>
      </w:r>
      <w:r w:rsidRPr="00BA4EEA">
        <w:rPr>
          <w:rFonts w:ascii="Bell MT" w:hAnsi="Bell MT"/>
          <w:sz w:val="24"/>
          <w:szCs w:val="24"/>
        </w:rPr>
        <w:t xml:space="preserve"> Designated Leads for Safeguarding. </w:t>
      </w:r>
    </w:p>
    <w:p w14:paraId="0004AA54" w14:textId="7100912D" w:rsidR="00343612" w:rsidRDefault="00815EEC" w:rsidP="00815EEC">
      <w:pPr>
        <w:rPr>
          <w:rFonts w:ascii="Bell MT" w:hAnsi="Bell MT"/>
          <w:sz w:val="24"/>
          <w:szCs w:val="24"/>
        </w:rPr>
      </w:pPr>
      <w:r w:rsidRPr="00BA4EEA">
        <w:rPr>
          <w:rFonts w:ascii="Bell MT" w:hAnsi="Bell MT"/>
          <w:sz w:val="24"/>
          <w:szCs w:val="24"/>
        </w:rPr>
        <w:t xml:space="preserve">The </w:t>
      </w:r>
      <w:r w:rsidR="00343612">
        <w:rPr>
          <w:rFonts w:ascii="Bell MT" w:hAnsi="Bell MT"/>
          <w:sz w:val="24"/>
          <w:szCs w:val="24"/>
        </w:rPr>
        <w:t>Colgate</w:t>
      </w:r>
      <w:r w:rsidRPr="00BA4EEA">
        <w:rPr>
          <w:rFonts w:ascii="Bell MT" w:hAnsi="Bell MT"/>
          <w:sz w:val="24"/>
          <w:szCs w:val="24"/>
        </w:rPr>
        <w:t xml:space="preserve"> Governor with a responsibility for SEND and Inclusion will be involved and knowledgeable about individual children and meets with the </w:t>
      </w:r>
      <w:r w:rsidR="00343612">
        <w:rPr>
          <w:rFonts w:ascii="Bell MT" w:hAnsi="Bell MT"/>
          <w:sz w:val="24"/>
          <w:szCs w:val="24"/>
        </w:rPr>
        <w:t>SENCo</w:t>
      </w:r>
      <w:r w:rsidRPr="00BA4EEA">
        <w:rPr>
          <w:rFonts w:ascii="Bell MT" w:hAnsi="Bell MT"/>
          <w:sz w:val="24"/>
          <w:szCs w:val="24"/>
        </w:rPr>
        <w:t xml:space="preserve"> </w:t>
      </w:r>
      <w:r w:rsidR="00726520">
        <w:rPr>
          <w:rFonts w:ascii="Bell MT" w:hAnsi="Bell MT"/>
          <w:sz w:val="24"/>
          <w:szCs w:val="24"/>
        </w:rPr>
        <w:t>half-</w:t>
      </w:r>
      <w:r w:rsidRPr="00BA4EEA">
        <w:rPr>
          <w:rFonts w:ascii="Bell MT" w:hAnsi="Bell MT"/>
          <w:sz w:val="24"/>
          <w:szCs w:val="24"/>
        </w:rPr>
        <w:t xml:space="preserve">termly. </w:t>
      </w:r>
    </w:p>
    <w:p w14:paraId="0799A69A" w14:textId="27CC2862" w:rsidR="00343612" w:rsidRDefault="00343612" w:rsidP="00815EEC">
      <w:pPr>
        <w:rPr>
          <w:rFonts w:ascii="Bell MT" w:hAnsi="Bell MT"/>
          <w:sz w:val="24"/>
          <w:szCs w:val="24"/>
        </w:rPr>
      </w:pPr>
      <w:r>
        <w:rPr>
          <w:rFonts w:ascii="Bell MT" w:hAnsi="Bell MT"/>
          <w:sz w:val="24"/>
          <w:szCs w:val="24"/>
        </w:rPr>
        <w:t>Colgate</w:t>
      </w:r>
      <w:r w:rsidR="00815EEC" w:rsidRPr="00BA4EEA">
        <w:rPr>
          <w:rFonts w:ascii="Bell MT" w:hAnsi="Bell MT"/>
          <w:sz w:val="24"/>
          <w:szCs w:val="24"/>
        </w:rPr>
        <w:t xml:space="preserve"> has a </w:t>
      </w:r>
      <w:r w:rsidR="00815EEC" w:rsidRPr="00477C5C">
        <w:rPr>
          <w:rFonts w:ascii="Bell MT" w:hAnsi="Bell MT"/>
          <w:sz w:val="24"/>
          <w:szCs w:val="24"/>
        </w:rPr>
        <w:t>First Aid Coordinator</w:t>
      </w:r>
      <w:r w:rsidR="00815EEC" w:rsidRPr="00BA4EEA">
        <w:rPr>
          <w:rFonts w:ascii="Bell MT" w:hAnsi="Bell MT"/>
          <w:sz w:val="24"/>
          <w:szCs w:val="24"/>
        </w:rPr>
        <w:t>, t</w:t>
      </w:r>
      <w:r w:rsidR="00477C5C">
        <w:rPr>
          <w:rFonts w:ascii="Bell MT" w:hAnsi="Bell MT"/>
          <w:sz w:val="24"/>
          <w:szCs w:val="24"/>
        </w:rPr>
        <w:t>wo Emergency First Aid at Work trained adults, four Paediatric First trained adults and</w:t>
      </w:r>
      <w:r w:rsidR="00815EEC" w:rsidRPr="00BA4EEA">
        <w:rPr>
          <w:rFonts w:ascii="Bell MT" w:hAnsi="Bell MT"/>
          <w:sz w:val="24"/>
          <w:szCs w:val="24"/>
        </w:rPr>
        <w:t xml:space="preserve"> </w:t>
      </w:r>
      <w:r w:rsidR="00477C5C">
        <w:rPr>
          <w:rFonts w:ascii="Bell MT" w:hAnsi="Bell MT"/>
          <w:sz w:val="24"/>
          <w:szCs w:val="24"/>
        </w:rPr>
        <w:t>twelve adults trained with emergency first aid</w:t>
      </w:r>
      <w:r w:rsidR="00815EEC" w:rsidRPr="00BA4EEA">
        <w:rPr>
          <w:rFonts w:ascii="Bell MT" w:hAnsi="Bell MT"/>
          <w:sz w:val="24"/>
          <w:szCs w:val="24"/>
        </w:rPr>
        <w:t xml:space="preserve">. </w:t>
      </w:r>
    </w:p>
    <w:p w14:paraId="5E35F232" w14:textId="569943A7" w:rsidR="00031507" w:rsidRDefault="00031507" w:rsidP="00815EEC">
      <w:pPr>
        <w:rPr>
          <w:rFonts w:ascii="Bell MT" w:hAnsi="Bell MT"/>
          <w:sz w:val="24"/>
          <w:szCs w:val="24"/>
        </w:rPr>
      </w:pPr>
    </w:p>
    <w:p w14:paraId="50C52F30" w14:textId="480A2A51" w:rsidR="00031507" w:rsidRPr="00031507" w:rsidRDefault="00031507" w:rsidP="00815EEC">
      <w:pPr>
        <w:rPr>
          <w:rFonts w:ascii="Bell MT" w:hAnsi="Bell MT"/>
          <w:b/>
          <w:bCs/>
          <w:sz w:val="24"/>
          <w:szCs w:val="24"/>
          <w:u w:val="single"/>
        </w:rPr>
      </w:pPr>
      <w:r w:rsidRPr="00031507">
        <w:rPr>
          <w:rFonts w:ascii="Bell MT" w:hAnsi="Bell MT"/>
          <w:b/>
          <w:bCs/>
          <w:sz w:val="24"/>
          <w:szCs w:val="24"/>
          <w:u w:val="single"/>
        </w:rPr>
        <w:t>Complaints</w:t>
      </w:r>
    </w:p>
    <w:p w14:paraId="096A0FCE" w14:textId="40B181CF" w:rsidR="00343612" w:rsidRDefault="00031507" w:rsidP="00815EEC">
      <w:pPr>
        <w:rPr>
          <w:rFonts w:ascii="Bell MT" w:hAnsi="Bell MT"/>
          <w:sz w:val="24"/>
          <w:szCs w:val="24"/>
        </w:rPr>
      </w:pPr>
      <w:r>
        <w:rPr>
          <w:rFonts w:ascii="Bell MT" w:hAnsi="Bell MT"/>
          <w:sz w:val="24"/>
          <w:szCs w:val="24"/>
        </w:rPr>
        <w:t xml:space="preserve">If, for any reason, a parent / carer is unhappy about the provision for their child with SEN, they are asked to first arrange a meeting with the class teacher to discuss concerns. If this does not alleviate all worries, then the next step is to meet with the SENCo and/or headteacher. If matters remain unresolved then </w:t>
      </w:r>
      <w:r w:rsidR="00F46130">
        <w:rPr>
          <w:rFonts w:ascii="Bell MT" w:hAnsi="Bell MT"/>
          <w:sz w:val="24"/>
          <w:szCs w:val="24"/>
        </w:rPr>
        <w:t xml:space="preserve">following our complaints procedure, </w:t>
      </w:r>
      <w:r>
        <w:rPr>
          <w:rFonts w:ascii="Bell MT" w:hAnsi="Bell MT"/>
          <w:sz w:val="24"/>
          <w:szCs w:val="24"/>
        </w:rPr>
        <w:t xml:space="preserve">a formal complaint to the </w:t>
      </w:r>
      <w:r w:rsidR="0026071D">
        <w:rPr>
          <w:rFonts w:ascii="Bell MT" w:hAnsi="Bell MT"/>
          <w:sz w:val="24"/>
          <w:szCs w:val="24"/>
        </w:rPr>
        <w:t xml:space="preserve">chair of </w:t>
      </w:r>
      <w:r>
        <w:rPr>
          <w:rFonts w:ascii="Bell MT" w:hAnsi="Bell MT"/>
          <w:sz w:val="24"/>
          <w:szCs w:val="24"/>
        </w:rPr>
        <w:t>governors can be made.</w:t>
      </w:r>
    </w:p>
    <w:p w14:paraId="53A6E319" w14:textId="77777777" w:rsidR="00343612" w:rsidRPr="00343612" w:rsidRDefault="00815EEC" w:rsidP="00815EEC">
      <w:pPr>
        <w:rPr>
          <w:rFonts w:ascii="Bell MT" w:hAnsi="Bell MT"/>
          <w:b/>
          <w:bCs/>
          <w:sz w:val="24"/>
          <w:szCs w:val="24"/>
          <w:u w:val="single"/>
        </w:rPr>
      </w:pPr>
      <w:r w:rsidRPr="00343612">
        <w:rPr>
          <w:rFonts w:ascii="Bell MT" w:hAnsi="Bell MT"/>
          <w:b/>
          <w:bCs/>
          <w:sz w:val="24"/>
          <w:szCs w:val="24"/>
          <w:u w:val="single"/>
        </w:rPr>
        <w:lastRenderedPageBreak/>
        <w:t xml:space="preserve">Key Facts </w:t>
      </w:r>
    </w:p>
    <w:p w14:paraId="2624B0E5" w14:textId="77777777" w:rsidR="00343612" w:rsidRDefault="00815EEC" w:rsidP="00815EEC">
      <w:pPr>
        <w:rPr>
          <w:rFonts w:ascii="Bell MT" w:hAnsi="Bell MT"/>
          <w:sz w:val="24"/>
          <w:szCs w:val="24"/>
        </w:rPr>
      </w:pPr>
      <w:r w:rsidRPr="00BA4EEA">
        <w:rPr>
          <w:rFonts w:ascii="Bell MT" w:hAnsi="Bell MT"/>
          <w:sz w:val="24"/>
          <w:szCs w:val="24"/>
        </w:rPr>
        <w:t xml:space="preserve">The national percentage for children at SEN Support for the academic year 2022-2023: 13% </w:t>
      </w:r>
    </w:p>
    <w:p w14:paraId="4EADD480" w14:textId="4232E02D" w:rsidR="00343612" w:rsidRDefault="00815EEC" w:rsidP="00815EEC">
      <w:pPr>
        <w:rPr>
          <w:rFonts w:ascii="Bell MT" w:hAnsi="Bell MT"/>
          <w:sz w:val="24"/>
          <w:szCs w:val="24"/>
        </w:rPr>
      </w:pPr>
      <w:r w:rsidRPr="00BA4EEA">
        <w:rPr>
          <w:rFonts w:ascii="Bell MT" w:hAnsi="Bell MT"/>
          <w:sz w:val="24"/>
          <w:szCs w:val="24"/>
        </w:rPr>
        <w:t>Our school percentage of pupils at SEN Support for the academic year 2022-2023: 1</w:t>
      </w:r>
      <w:r w:rsidR="005A5B34">
        <w:rPr>
          <w:rFonts w:ascii="Bell MT" w:hAnsi="Bell MT"/>
          <w:sz w:val="24"/>
          <w:szCs w:val="24"/>
        </w:rPr>
        <w:t>3</w:t>
      </w:r>
      <w:r w:rsidRPr="00BA4EEA">
        <w:rPr>
          <w:rFonts w:ascii="Bell MT" w:hAnsi="Bell MT"/>
          <w:sz w:val="24"/>
          <w:szCs w:val="24"/>
        </w:rPr>
        <w:t xml:space="preserve">% </w:t>
      </w:r>
    </w:p>
    <w:p w14:paraId="28C6AEA3" w14:textId="77777777" w:rsidR="005A5B34" w:rsidRDefault="005A5B34" w:rsidP="00815EEC">
      <w:pPr>
        <w:rPr>
          <w:rFonts w:ascii="Bell MT" w:hAnsi="Bell MT"/>
          <w:sz w:val="24"/>
          <w:szCs w:val="24"/>
        </w:rPr>
      </w:pPr>
    </w:p>
    <w:p w14:paraId="7E6DBCF7" w14:textId="77777777" w:rsidR="00343612" w:rsidRDefault="00815EEC" w:rsidP="00815EEC">
      <w:pPr>
        <w:rPr>
          <w:rFonts w:ascii="Bell MT" w:hAnsi="Bell MT"/>
          <w:sz w:val="24"/>
          <w:szCs w:val="24"/>
        </w:rPr>
      </w:pPr>
      <w:r w:rsidRPr="00BA4EEA">
        <w:rPr>
          <w:rFonts w:ascii="Bell MT" w:hAnsi="Bell MT"/>
          <w:sz w:val="24"/>
          <w:szCs w:val="24"/>
        </w:rPr>
        <w:t xml:space="preserve">The national percentage of children with EHCPs for the academic year 2022-2023: 4.3% </w:t>
      </w:r>
    </w:p>
    <w:p w14:paraId="73246831" w14:textId="6D4615D6" w:rsidR="00343612" w:rsidRDefault="00815EEC" w:rsidP="00815EEC">
      <w:pPr>
        <w:rPr>
          <w:rFonts w:ascii="Bell MT" w:hAnsi="Bell MT"/>
          <w:sz w:val="24"/>
          <w:szCs w:val="24"/>
        </w:rPr>
      </w:pPr>
      <w:r w:rsidRPr="00BA4EEA">
        <w:rPr>
          <w:rFonts w:ascii="Bell MT" w:hAnsi="Bell MT"/>
          <w:sz w:val="24"/>
          <w:szCs w:val="24"/>
        </w:rPr>
        <w:t xml:space="preserve">Our school percentage of pupils with EHCPs for the academic year 2022-2023: </w:t>
      </w:r>
      <w:r w:rsidR="005A5B34">
        <w:rPr>
          <w:rFonts w:ascii="Bell MT" w:hAnsi="Bell MT"/>
          <w:sz w:val="24"/>
          <w:szCs w:val="24"/>
        </w:rPr>
        <w:t>1.5</w:t>
      </w:r>
      <w:r w:rsidRPr="00BA4EEA">
        <w:rPr>
          <w:rFonts w:ascii="Bell MT" w:hAnsi="Bell MT"/>
          <w:sz w:val="24"/>
          <w:szCs w:val="24"/>
        </w:rPr>
        <w:t xml:space="preserve">% </w:t>
      </w:r>
    </w:p>
    <w:p w14:paraId="284F68E7" w14:textId="77777777" w:rsidR="002A2510" w:rsidRDefault="002A2510" w:rsidP="00815EEC">
      <w:pPr>
        <w:rPr>
          <w:rFonts w:ascii="Bell MT" w:hAnsi="Bell MT"/>
          <w:sz w:val="24"/>
          <w:szCs w:val="24"/>
        </w:rPr>
      </w:pPr>
    </w:p>
    <w:p w14:paraId="60955C4D" w14:textId="6208AD80" w:rsidR="002A2510" w:rsidRDefault="002A2510" w:rsidP="00815EEC">
      <w:pPr>
        <w:rPr>
          <w:rFonts w:ascii="Bell MT" w:hAnsi="Bell MT"/>
          <w:sz w:val="24"/>
          <w:szCs w:val="24"/>
        </w:rPr>
      </w:pPr>
      <w:r w:rsidRPr="00343612">
        <w:rPr>
          <w:rFonts w:ascii="Bell MT" w:hAnsi="Bell MT"/>
          <w:noProof/>
          <w:sz w:val="24"/>
          <w:szCs w:val="24"/>
        </w:rPr>
        <mc:AlternateContent>
          <mc:Choice Requires="wps">
            <w:drawing>
              <wp:anchor distT="45720" distB="45720" distL="114300" distR="114300" simplePos="0" relativeHeight="251661312" behindDoc="0" locked="0" layoutInCell="1" allowOverlap="1" wp14:anchorId="60E191C2" wp14:editId="01F4ED68">
                <wp:simplePos x="0" y="0"/>
                <wp:positionH relativeFrom="margin">
                  <wp:align>center</wp:align>
                </wp:positionH>
                <wp:positionV relativeFrom="paragraph">
                  <wp:posOffset>12065</wp:posOffset>
                </wp:positionV>
                <wp:extent cx="8092440" cy="845820"/>
                <wp:effectExtent l="0" t="0" r="2286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2440" cy="845820"/>
                        </a:xfrm>
                        <a:prstGeom prst="rect">
                          <a:avLst/>
                        </a:prstGeom>
                        <a:solidFill>
                          <a:srgbClr val="FFFFFF"/>
                        </a:solidFill>
                        <a:ln w="9525">
                          <a:solidFill>
                            <a:srgbClr val="000000"/>
                          </a:solidFill>
                          <a:miter lim="800000"/>
                          <a:headEnd/>
                          <a:tailEnd/>
                        </a:ln>
                      </wps:spPr>
                      <wps:txbx>
                        <w:txbxContent>
                          <w:p w14:paraId="23A307BE" w14:textId="77777777" w:rsidR="00343612" w:rsidRPr="00343612" w:rsidRDefault="00343612" w:rsidP="00343612">
                            <w:pPr>
                              <w:spacing w:before="240"/>
                              <w:jc w:val="center"/>
                              <w:rPr>
                                <w:rFonts w:ascii="Bell MT" w:hAnsi="Bell MT"/>
                                <w:b/>
                                <w:bCs/>
                                <w:color w:val="70AD47" w:themeColor="accent6"/>
                                <w:sz w:val="24"/>
                                <w:szCs w:val="24"/>
                              </w:rPr>
                            </w:pPr>
                            <w:r w:rsidRPr="00343612">
                              <w:rPr>
                                <w:rFonts w:ascii="Bell MT" w:hAnsi="Bell MT"/>
                                <w:b/>
                                <w:bCs/>
                                <w:color w:val="70AD47" w:themeColor="accent6"/>
                                <w:sz w:val="24"/>
                                <w:szCs w:val="24"/>
                              </w:rPr>
                              <w:t>What to do if you are concerned your child has additional needs?</w:t>
                            </w:r>
                          </w:p>
                          <w:p w14:paraId="406CD881" w14:textId="77777777" w:rsidR="00343612" w:rsidRPr="00BA4EEA" w:rsidRDefault="00343612" w:rsidP="00343612">
                            <w:pPr>
                              <w:rPr>
                                <w:rFonts w:ascii="Bell MT" w:hAnsi="Bell MT"/>
                                <w:sz w:val="24"/>
                                <w:szCs w:val="24"/>
                              </w:rPr>
                            </w:pPr>
                            <w:r w:rsidRPr="00BA4EEA">
                              <w:rPr>
                                <w:rFonts w:ascii="Bell MT" w:hAnsi="Bell MT"/>
                                <w:sz w:val="24"/>
                                <w:szCs w:val="24"/>
                              </w:rPr>
                              <w:t xml:space="preserve">In the first instance, speak to your child’s class teacher or </w:t>
                            </w:r>
                            <w:r>
                              <w:rPr>
                                <w:rFonts w:ascii="Bell MT" w:hAnsi="Bell MT"/>
                                <w:sz w:val="24"/>
                                <w:szCs w:val="24"/>
                              </w:rPr>
                              <w:t xml:space="preserve">if required, </w:t>
                            </w:r>
                            <w:r w:rsidRPr="00BA4EEA">
                              <w:rPr>
                                <w:rFonts w:ascii="Bell MT" w:hAnsi="Bell MT"/>
                                <w:sz w:val="24"/>
                                <w:szCs w:val="24"/>
                              </w:rPr>
                              <w:t xml:space="preserve">make an appointment to speak to Miss </w:t>
                            </w:r>
                            <w:r>
                              <w:rPr>
                                <w:rFonts w:ascii="Bell MT" w:hAnsi="Bell MT"/>
                                <w:sz w:val="24"/>
                                <w:szCs w:val="24"/>
                              </w:rPr>
                              <w:t>Wilson</w:t>
                            </w:r>
                            <w:r w:rsidRPr="00BA4EEA">
                              <w:rPr>
                                <w:rFonts w:ascii="Bell MT" w:hAnsi="Bell MT"/>
                                <w:sz w:val="24"/>
                                <w:szCs w:val="24"/>
                              </w:rPr>
                              <w:t xml:space="preserve">, </w:t>
                            </w:r>
                            <w:r>
                              <w:rPr>
                                <w:rFonts w:ascii="Bell MT" w:hAnsi="Bell MT"/>
                                <w:sz w:val="24"/>
                                <w:szCs w:val="24"/>
                              </w:rPr>
                              <w:t>SENCo</w:t>
                            </w:r>
                            <w:r w:rsidRPr="00BA4EEA">
                              <w:rPr>
                                <w:rFonts w:ascii="Bell MT" w:hAnsi="Bell MT"/>
                                <w:sz w:val="24"/>
                                <w:szCs w:val="24"/>
                              </w:rPr>
                              <w:t>.</w:t>
                            </w:r>
                          </w:p>
                          <w:p w14:paraId="00850065" w14:textId="45D06930" w:rsidR="00343612" w:rsidRDefault="003436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E191C2" id="_x0000_s1031" type="#_x0000_t202" style="position:absolute;margin-left:0;margin-top:.95pt;width:637.2pt;height:66.6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">
                <v:textbox>
                  <w:txbxContent>
                    <w:p w14:paraId="23A307BE" w14:textId="77777777" w:rsidR="00343612" w:rsidRPr="00343612" w:rsidRDefault="00343612" w:rsidP="00343612">
                      <w:pPr>
                        <w:spacing w:before="240"/>
                        <w:jc w:val="center"/>
                        <w:rPr>
                          <w:rFonts w:ascii="Bell MT" w:hAnsi="Bell MT"/>
                          <w:b/>
                          <w:bCs/>
                          <w:color w:val="70AD47" w:themeColor="accent6"/>
                          <w:sz w:val="24"/>
                          <w:szCs w:val="24"/>
                        </w:rPr>
                      </w:pPr>
                      <w:r w:rsidRPr="00343612">
                        <w:rPr>
                          <w:rFonts w:ascii="Bell MT" w:hAnsi="Bell MT"/>
                          <w:b/>
                          <w:bCs/>
                          <w:color w:val="70AD47" w:themeColor="accent6"/>
                          <w:sz w:val="24"/>
                          <w:szCs w:val="24"/>
                        </w:rPr>
                        <w:t>What to do if you are concerned your child has additional needs?</w:t>
                      </w:r>
                    </w:p>
                    <w:p w14:paraId="406CD881" w14:textId="77777777" w:rsidR="00343612" w:rsidRPr="00BA4EEA" w:rsidRDefault="00343612" w:rsidP="00343612">
                      <w:pPr>
                        <w:rPr>
                          <w:rFonts w:ascii="Bell MT" w:hAnsi="Bell MT"/>
                          <w:sz w:val="24"/>
                          <w:szCs w:val="24"/>
                        </w:rPr>
                      </w:pPr>
                      <w:r w:rsidRPr="00BA4EEA">
                        <w:rPr>
                          <w:rFonts w:ascii="Bell MT" w:hAnsi="Bell MT"/>
                          <w:sz w:val="24"/>
                          <w:szCs w:val="24"/>
                        </w:rPr>
                        <w:t xml:space="preserve">In the first instance, speak to your child’s class teacher or </w:t>
                      </w:r>
                      <w:r>
                        <w:rPr>
                          <w:rFonts w:ascii="Bell MT" w:hAnsi="Bell MT"/>
                          <w:sz w:val="24"/>
                          <w:szCs w:val="24"/>
                        </w:rPr>
                        <w:t xml:space="preserve">if required, </w:t>
                      </w:r>
                      <w:r w:rsidRPr="00BA4EEA">
                        <w:rPr>
                          <w:rFonts w:ascii="Bell MT" w:hAnsi="Bell MT"/>
                          <w:sz w:val="24"/>
                          <w:szCs w:val="24"/>
                        </w:rPr>
                        <w:t xml:space="preserve">make an appointment to speak to Miss </w:t>
                      </w:r>
                      <w:r>
                        <w:rPr>
                          <w:rFonts w:ascii="Bell MT" w:hAnsi="Bell MT"/>
                          <w:sz w:val="24"/>
                          <w:szCs w:val="24"/>
                        </w:rPr>
                        <w:t>Wilson</w:t>
                      </w:r>
                      <w:r w:rsidRPr="00BA4EEA">
                        <w:rPr>
                          <w:rFonts w:ascii="Bell MT" w:hAnsi="Bell MT"/>
                          <w:sz w:val="24"/>
                          <w:szCs w:val="24"/>
                        </w:rPr>
                        <w:t xml:space="preserve">, </w:t>
                      </w:r>
                      <w:r>
                        <w:rPr>
                          <w:rFonts w:ascii="Bell MT" w:hAnsi="Bell MT"/>
                          <w:sz w:val="24"/>
                          <w:szCs w:val="24"/>
                        </w:rPr>
                        <w:t>SENCo</w:t>
                      </w:r>
                      <w:r w:rsidRPr="00BA4EEA">
                        <w:rPr>
                          <w:rFonts w:ascii="Bell MT" w:hAnsi="Bell MT"/>
                          <w:sz w:val="24"/>
                          <w:szCs w:val="24"/>
                        </w:rPr>
                        <w:t>.</w:t>
                      </w:r>
                    </w:p>
                    <w:p w14:paraId="00850065" w14:textId="45D06930" w:rsidR="00343612" w:rsidRDefault="00343612"/>
                  </w:txbxContent>
                </v:textbox>
                <w10:wrap type="square" anchorx="margin"/>
              </v:shape>
            </w:pict>
          </mc:Fallback>
        </mc:AlternateContent>
      </w:r>
    </w:p>
    <w:p w14:paraId="50B7470D" w14:textId="77777777" w:rsidR="002A2510" w:rsidRDefault="002A2510" w:rsidP="00815EEC">
      <w:pPr>
        <w:rPr>
          <w:rFonts w:ascii="Bell MT" w:hAnsi="Bell MT"/>
          <w:sz w:val="24"/>
          <w:szCs w:val="24"/>
        </w:rPr>
      </w:pPr>
    </w:p>
    <w:p w14:paraId="4C30090F" w14:textId="4828A5D8" w:rsidR="002A2510" w:rsidRDefault="002A2510" w:rsidP="00815EEC">
      <w:pPr>
        <w:rPr>
          <w:rFonts w:ascii="Bell MT" w:hAnsi="Bell MT"/>
          <w:sz w:val="24"/>
          <w:szCs w:val="24"/>
        </w:rPr>
      </w:pPr>
    </w:p>
    <w:p w14:paraId="2D4FA6ED" w14:textId="77777777" w:rsidR="002A2510" w:rsidRDefault="002A2510" w:rsidP="00815EEC">
      <w:pPr>
        <w:rPr>
          <w:rFonts w:ascii="Bell MT" w:hAnsi="Bell MT"/>
          <w:sz w:val="24"/>
          <w:szCs w:val="24"/>
        </w:rPr>
      </w:pPr>
    </w:p>
    <w:p w14:paraId="62A55F02" w14:textId="4BF0395E" w:rsidR="002A2510" w:rsidRDefault="002A2510" w:rsidP="00815EEC">
      <w:pPr>
        <w:rPr>
          <w:rFonts w:ascii="Bell MT" w:hAnsi="Bell MT"/>
          <w:sz w:val="24"/>
          <w:szCs w:val="24"/>
        </w:rPr>
      </w:pPr>
    </w:p>
    <w:p w14:paraId="77F4AC5A" w14:textId="2C446375" w:rsidR="00343612" w:rsidRDefault="00343612" w:rsidP="00815EEC">
      <w:pPr>
        <w:rPr>
          <w:rFonts w:ascii="Bell MT" w:hAnsi="Bell MT"/>
          <w:sz w:val="24"/>
          <w:szCs w:val="24"/>
        </w:rPr>
      </w:pPr>
    </w:p>
    <w:p w14:paraId="56A84D95" w14:textId="1697C103" w:rsidR="002A2510" w:rsidRDefault="002A2510" w:rsidP="00815EEC">
      <w:pPr>
        <w:rPr>
          <w:rFonts w:ascii="Bell MT" w:hAnsi="Bell MT"/>
          <w:sz w:val="24"/>
          <w:szCs w:val="24"/>
        </w:rPr>
      </w:pPr>
    </w:p>
    <w:p w14:paraId="56D4492F" w14:textId="290879A6" w:rsidR="002A2510" w:rsidRDefault="002A2510" w:rsidP="00815EEC">
      <w:pPr>
        <w:rPr>
          <w:rFonts w:ascii="Bell MT" w:hAnsi="Bell MT"/>
          <w:sz w:val="24"/>
          <w:szCs w:val="24"/>
        </w:rPr>
      </w:pPr>
    </w:p>
    <w:p w14:paraId="452FAC85" w14:textId="50FA54A4" w:rsidR="002A2510" w:rsidRDefault="002A2510" w:rsidP="00815EEC">
      <w:pPr>
        <w:rPr>
          <w:rFonts w:ascii="Bell MT" w:hAnsi="Bell MT"/>
          <w:sz w:val="24"/>
          <w:szCs w:val="24"/>
        </w:rPr>
      </w:pPr>
    </w:p>
    <w:p w14:paraId="2E8DE7C1" w14:textId="458AEE2D" w:rsidR="002A2510" w:rsidRDefault="002A2510" w:rsidP="00815EEC">
      <w:pPr>
        <w:rPr>
          <w:rFonts w:ascii="Bell MT" w:hAnsi="Bell MT"/>
          <w:sz w:val="24"/>
          <w:szCs w:val="24"/>
        </w:rPr>
      </w:pPr>
    </w:p>
    <w:p w14:paraId="7DE011B4" w14:textId="18143309" w:rsidR="00031507" w:rsidRDefault="00031507" w:rsidP="00815EEC">
      <w:pPr>
        <w:rPr>
          <w:rFonts w:ascii="Bell MT" w:hAnsi="Bell MT"/>
          <w:sz w:val="24"/>
          <w:szCs w:val="24"/>
        </w:rPr>
      </w:pPr>
    </w:p>
    <w:p w14:paraId="4EBAB323" w14:textId="6B773368" w:rsidR="00031507" w:rsidRDefault="00031507" w:rsidP="00815EEC">
      <w:pPr>
        <w:rPr>
          <w:rFonts w:ascii="Bell MT" w:hAnsi="Bell MT"/>
          <w:sz w:val="24"/>
          <w:szCs w:val="24"/>
        </w:rPr>
      </w:pPr>
    </w:p>
    <w:p w14:paraId="56FC19FC" w14:textId="207DC678" w:rsidR="00031507" w:rsidRDefault="00031507" w:rsidP="00815EEC">
      <w:pPr>
        <w:rPr>
          <w:rFonts w:ascii="Bell MT" w:hAnsi="Bell MT"/>
          <w:sz w:val="24"/>
          <w:szCs w:val="24"/>
        </w:rPr>
      </w:pPr>
    </w:p>
    <w:p w14:paraId="1433AEFB" w14:textId="77777777" w:rsidR="00031507" w:rsidRDefault="00031507" w:rsidP="00815EEC">
      <w:pPr>
        <w:rPr>
          <w:rFonts w:ascii="Bell MT" w:hAnsi="Bell MT"/>
          <w:sz w:val="24"/>
          <w:szCs w:val="24"/>
        </w:rPr>
      </w:pPr>
    </w:p>
    <w:p w14:paraId="3A10AC60" w14:textId="790AC072" w:rsidR="002A2510" w:rsidRPr="00C36F63" w:rsidRDefault="00031507" w:rsidP="00031507">
      <w:pPr>
        <w:jc w:val="center"/>
        <w:rPr>
          <w:rFonts w:ascii="Bell MT" w:hAnsi="Bell MT"/>
          <w:b/>
          <w:sz w:val="32"/>
        </w:rPr>
      </w:pPr>
      <w:r w:rsidRPr="002A2510">
        <w:rPr>
          <w:rFonts w:ascii="Bell MT" w:hAnsi="Bell MT"/>
          <w:b/>
          <w:noProof/>
          <w:sz w:val="32"/>
        </w:rPr>
        <w:lastRenderedPageBreak/>
        <mc:AlternateContent>
          <mc:Choice Requires="wps">
            <w:drawing>
              <wp:anchor distT="45720" distB="45720" distL="114300" distR="114300" simplePos="0" relativeHeight="251673600" behindDoc="0" locked="0" layoutInCell="1" allowOverlap="1" wp14:anchorId="10EA05D6" wp14:editId="6B8E2E21">
                <wp:simplePos x="0" y="0"/>
                <wp:positionH relativeFrom="margin">
                  <wp:posOffset>-121920</wp:posOffset>
                </wp:positionH>
                <wp:positionV relativeFrom="paragraph">
                  <wp:posOffset>-551180</wp:posOffset>
                </wp:positionV>
                <wp:extent cx="2346960" cy="289560"/>
                <wp:effectExtent l="0" t="0" r="15240" b="152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289560"/>
                        </a:xfrm>
                        <a:prstGeom prst="rect">
                          <a:avLst/>
                        </a:prstGeom>
                        <a:solidFill>
                          <a:srgbClr val="FFFFFF"/>
                        </a:solidFill>
                        <a:ln w="9525">
                          <a:solidFill>
                            <a:srgbClr val="000000"/>
                          </a:solidFill>
                          <a:miter lim="800000"/>
                          <a:headEnd/>
                          <a:tailEnd/>
                        </a:ln>
                      </wps:spPr>
                      <wps:txbx>
                        <w:txbxContent>
                          <w:p w14:paraId="36C69803" w14:textId="4025E000" w:rsidR="002A2510" w:rsidRDefault="002A2510">
                            <w:r>
                              <w:t>Appendix 1: ILP/ADPR Cycle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A05D6" id="_x0000_s1032" type="#_x0000_t202" style="position:absolute;left:0;text-align:left;margin-left:-9.6pt;margin-top:-43.4pt;width:184.8pt;height:22.8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">
                <v:textbox>
                  <w:txbxContent>
                    <w:p w14:paraId="36C69803" w14:textId="4025E000" w:rsidR="002A2510" w:rsidRDefault="002A2510">
                      <w:r>
                        <w:t>Appendix 1: ILP/ADPR Cycle sheet</w:t>
                      </w:r>
                    </w:p>
                  </w:txbxContent>
                </v:textbox>
                <w10:wrap anchorx="margin"/>
              </v:shape>
            </w:pict>
          </mc:Fallback>
        </mc:AlternateContent>
      </w:r>
      <w:r w:rsidR="002A2510" w:rsidRPr="00C36F63">
        <w:rPr>
          <w:rFonts w:ascii="Bell MT" w:hAnsi="Bell MT"/>
          <w:b/>
          <w:sz w:val="32"/>
        </w:rPr>
        <w:t>APDR Cycle</w:t>
      </w:r>
    </w:p>
    <w:tbl>
      <w:tblPr>
        <w:tblStyle w:val="TableGrid"/>
        <w:tblW w:w="14029" w:type="dxa"/>
        <w:tblLook w:val="04A0" w:firstRow="1" w:lastRow="0" w:firstColumn="1" w:lastColumn="0" w:noHBand="0" w:noVBand="1"/>
      </w:tblPr>
      <w:tblGrid>
        <w:gridCol w:w="1555"/>
        <w:gridCol w:w="1275"/>
        <w:gridCol w:w="1134"/>
        <w:gridCol w:w="2208"/>
        <w:gridCol w:w="2328"/>
        <w:gridCol w:w="1701"/>
        <w:gridCol w:w="1985"/>
        <w:gridCol w:w="1843"/>
      </w:tblGrid>
      <w:tr w:rsidR="002A2510" w:rsidRPr="00C36F63" w14:paraId="730221E3" w14:textId="77777777" w:rsidTr="00D7035D">
        <w:trPr>
          <w:trHeight w:val="500"/>
        </w:trPr>
        <w:tc>
          <w:tcPr>
            <w:tcW w:w="1555" w:type="dxa"/>
            <w:vAlign w:val="center"/>
          </w:tcPr>
          <w:p w14:paraId="2CB1A802" w14:textId="77777777" w:rsidR="002A2510" w:rsidRPr="00C36F63" w:rsidRDefault="002A2510" w:rsidP="00D7035D">
            <w:pPr>
              <w:jc w:val="right"/>
              <w:rPr>
                <w:rFonts w:ascii="Bell MT" w:hAnsi="Bell MT"/>
                <w:b/>
                <w:sz w:val="28"/>
              </w:rPr>
            </w:pPr>
            <w:r w:rsidRPr="00C36F63">
              <w:rPr>
                <w:rFonts w:ascii="Bell MT" w:hAnsi="Bell MT"/>
                <w:b/>
                <w:sz w:val="28"/>
              </w:rPr>
              <w:t>Name:</w:t>
            </w:r>
          </w:p>
        </w:tc>
        <w:tc>
          <w:tcPr>
            <w:tcW w:w="4617" w:type="dxa"/>
            <w:gridSpan w:val="3"/>
            <w:vAlign w:val="center"/>
          </w:tcPr>
          <w:p w14:paraId="368712FE" w14:textId="77777777" w:rsidR="002A2510" w:rsidRPr="00C36F63" w:rsidRDefault="002A2510" w:rsidP="00D7035D">
            <w:pPr>
              <w:jc w:val="right"/>
              <w:rPr>
                <w:rFonts w:ascii="Bell MT" w:hAnsi="Bell MT"/>
                <w:sz w:val="28"/>
              </w:rPr>
            </w:pPr>
          </w:p>
        </w:tc>
        <w:tc>
          <w:tcPr>
            <w:tcW w:w="2328" w:type="dxa"/>
            <w:vAlign w:val="center"/>
          </w:tcPr>
          <w:p w14:paraId="76F071F0" w14:textId="77777777" w:rsidR="002A2510" w:rsidRPr="00C36F63" w:rsidRDefault="002A2510" w:rsidP="00D7035D">
            <w:pPr>
              <w:jc w:val="right"/>
              <w:rPr>
                <w:rFonts w:ascii="Bell MT" w:hAnsi="Bell MT"/>
                <w:b/>
                <w:sz w:val="28"/>
              </w:rPr>
            </w:pPr>
            <w:r w:rsidRPr="00C36F63">
              <w:rPr>
                <w:rFonts w:ascii="Bell MT" w:hAnsi="Bell MT"/>
                <w:b/>
                <w:sz w:val="28"/>
              </w:rPr>
              <w:t>Focus Term:</w:t>
            </w:r>
          </w:p>
        </w:tc>
        <w:tc>
          <w:tcPr>
            <w:tcW w:w="5529" w:type="dxa"/>
            <w:gridSpan w:val="3"/>
            <w:vAlign w:val="center"/>
          </w:tcPr>
          <w:p w14:paraId="014FF1F6" w14:textId="77777777" w:rsidR="002A2510" w:rsidRPr="00C36F63" w:rsidRDefault="002A2510" w:rsidP="00D7035D">
            <w:pPr>
              <w:jc w:val="right"/>
              <w:rPr>
                <w:rFonts w:ascii="Bell MT" w:hAnsi="Bell MT"/>
                <w:sz w:val="28"/>
              </w:rPr>
            </w:pPr>
          </w:p>
        </w:tc>
      </w:tr>
      <w:tr w:rsidR="002A2510" w:rsidRPr="00C36F63" w14:paraId="50634B68" w14:textId="77777777" w:rsidTr="00D7035D">
        <w:trPr>
          <w:trHeight w:val="500"/>
        </w:trPr>
        <w:tc>
          <w:tcPr>
            <w:tcW w:w="1555" w:type="dxa"/>
            <w:vAlign w:val="center"/>
          </w:tcPr>
          <w:p w14:paraId="33DAF229" w14:textId="77777777" w:rsidR="002A2510" w:rsidRPr="00C36F63" w:rsidRDefault="002A2510" w:rsidP="00D7035D">
            <w:pPr>
              <w:jc w:val="right"/>
              <w:rPr>
                <w:rFonts w:ascii="Bell MT" w:hAnsi="Bell MT"/>
                <w:b/>
                <w:sz w:val="28"/>
              </w:rPr>
            </w:pPr>
            <w:r w:rsidRPr="00C36F63">
              <w:rPr>
                <w:rFonts w:ascii="Bell MT" w:hAnsi="Bell MT"/>
                <w:b/>
                <w:sz w:val="28"/>
              </w:rPr>
              <w:t>Year Grp:</w:t>
            </w:r>
          </w:p>
        </w:tc>
        <w:tc>
          <w:tcPr>
            <w:tcW w:w="1275" w:type="dxa"/>
            <w:vAlign w:val="center"/>
          </w:tcPr>
          <w:p w14:paraId="7188D51A" w14:textId="77777777" w:rsidR="002A2510" w:rsidRPr="00C36F63" w:rsidRDefault="002A2510" w:rsidP="00D7035D">
            <w:pPr>
              <w:jc w:val="right"/>
              <w:rPr>
                <w:rFonts w:ascii="Bell MT" w:hAnsi="Bell MT"/>
                <w:sz w:val="28"/>
              </w:rPr>
            </w:pPr>
          </w:p>
        </w:tc>
        <w:tc>
          <w:tcPr>
            <w:tcW w:w="1134" w:type="dxa"/>
            <w:vAlign w:val="center"/>
          </w:tcPr>
          <w:p w14:paraId="296427DB" w14:textId="77777777" w:rsidR="002A2510" w:rsidRPr="00C36F63" w:rsidRDefault="002A2510" w:rsidP="00D7035D">
            <w:pPr>
              <w:jc w:val="right"/>
              <w:rPr>
                <w:rFonts w:ascii="Bell MT" w:hAnsi="Bell MT"/>
                <w:b/>
                <w:sz w:val="28"/>
              </w:rPr>
            </w:pPr>
            <w:r w:rsidRPr="00C36F63">
              <w:rPr>
                <w:rFonts w:ascii="Bell MT" w:hAnsi="Bell MT"/>
                <w:b/>
                <w:sz w:val="28"/>
              </w:rPr>
              <w:t>Class:</w:t>
            </w:r>
          </w:p>
        </w:tc>
        <w:tc>
          <w:tcPr>
            <w:tcW w:w="2208" w:type="dxa"/>
            <w:vAlign w:val="center"/>
          </w:tcPr>
          <w:p w14:paraId="0259B522" w14:textId="77777777" w:rsidR="002A2510" w:rsidRPr="00C36F63" w:rsidRDefault="002A2510" w:rsidP="00D7035D">
            <w:pPr>
              <w:jc w:val="right"/>
              <w:rPr>
                <w:rFonts w:ascii="Bell MT" w:hAnsi="Bell MT"/>
                <w:sz w:val="28"/>
              </w:rPr>
            </w:pPr>
          </w:p>
        </w:tc>
        <w:tc>
          <w:tcPr>
            <w:tcW w:w="2328" w:type="dxa"/>
            <w:vAlign w:val="center"/>
          </w:tcPr>
          <w:p w14:paraId="46869226" w14:textId="77777777" w:rsidR="002A2510" w:rsidRPr="00C36F63" w:rsidRDefault="002A2510" w:rsidP="00D7035D">
            <w:pPr>
              <w:jc w:val="right"/>
              <w:rPr>
                <w:rFonts w:ascii="Bell MT" w:hAnsi="Bell MT"/>
                <w:b/>
                <w:sz w:val="28"/>
              </w:rPr>
            </w:pPr>
            <w:r w:rsidRPr="00C36F63">
              <w:rPr>
                <w:rFonts w:ascii="Bell MT" w:hAnsi="Bell MT"/>
                <w:b/>
                <w:sz w:val="28"/>
              </w:rPr>
              <w:t>Date beginning:</w:t>
            </w:r>
          </w:p>
        </w:tc>
        <w:tc>
          <w:tcPr>
            <w:tcW w:w="1701" w:type="dxa"/>
            <w:vAlign w:val="center"/>
          </w:tcPr>
          <w:p w14:paraId="33A18982" w14:textId="77777777" w:rsidR="002A2510" w:rsidRPr="00C36F63" w:rsidRDefault="002A2510" w:rsidP="00D7035D">
            <w:pPr>
              <w:jc w:val="right"/>
              <w:rPr>
                <w:rFonts w:ascii="Bell MT" w:hAnsi="Bell MT"/>
                <w:sz w:val="28"/>
              </w:rPr>
            </w:pPr>
          </w:p>
        </w:tc>
        <w:tc>
          <w:tcPr>
            <w:tcW w:w="1985" w:type="dxa"/>
            <w:vAlign w:val="center"/>
          </w:tcPr>
          <w:p w14:paraId="57251891" w14:textId="77777777" w:rsidR="002A2510" w:rsidRPr="00C36F63" w:rsidRDefault="002A2510" w:rsidP="00D7035D">
            <w:pPr>
              <w:jc w:val="right"/>
              <w:rPr>
                <w:rFonts w:ascii="Bell MT" w:hAnsi="Bell MT"/>
                <w:b/>
                <w:sz w:val="28"/>
              </w:rPr>
            </w:pPr>
            <w:r w:rsidRPr="00C36F63">
              <w:rPr>
                <w:rFonts w:ascii="Bell MT" w:hAnsi="Bell MT"/>
                <w:b/>
                <w:sz w:val="28"/>
              </w:rPr>
              <w:t>Date ending:</w:t>
            </w:r>
          </w:p>
        </w:tc>
        <w:tc>
          <w:tcPr>
            <w:tcW w:w="1843" w:type="dxa"/>
            <w:vAlign w:val="center"/>
          </w:tcPr>
          <w:p w14:paraId="452C526F" w14:textId="77777777" w:rsidR="002A2510" w:rsidRPr="00C36F63" w:rsidRDefault="002A2510" w:rsidP="00D7035D">
            <w:pPr>
              <w:jc w:val="right"/>
              <w:rPr>
                <w:rFonts w:ascii="Bell MT" w:hAnsi="Bell MT"/>
                <w:sz w:val="28"/>
              </w:rPr>
            </w:pPr>
          </w:p>
        </w:tc>
      </w:tr>
    </w:tbl>
    <w:p w14:paraId="0C50C1E1" w14:textId="2A6345F5" w:rsidR="002A2510" w:rsidRPr="00C36F63" w:rsidRDefault="00031507" w:rsidP="002A2510">
      <w:pPr>
        <w:jc w:val="center"/>
        <w:rPr>
          <w:rFonts w:ascii="Bell MT" w:hAnsi="Bell MT"/>
          <w:sz w:val="32"/>
        </w:rPr>
      </w:pPr>
      <w:r w:rsidRPr="00C36F63">
        <w:rPr>
          <w:rFonts w:ascii="Bell MT" w:hAnsi="Bell MT"/>
          <w:noProof/>
          <w:sz w:val="32"/>
          <w:lang w:eastAsia="en-GB"/>
        </w:rPr>
        <mc:AlternateContent>
          <mc:Choice Requires="wps">
            <w:drawing>
              <wp:anchor distT="45720" distB="45720" distL="114300" distR="114300" simplePos="0" relativeHeight="251663360" behindDoc="0" locked="0" layoutInCell="1" allowOverlap="1" wp14:anchorId="4E31D184" wp14:editId="693C015B">
                <wp:simplePos x="0" y="0"/>
                <wp:positionH relativeFrom="column">
                  <wp:posOffset>-457200</wp:posOffset>
                </wp:positionH>
                <wp:positionV relativeFrom="paragraph">
                  <wp:posOffset>169545</wp:posOffset>
                </wp:positionV>
                <wp:extent cx="4337685" cy="2377440"/>
                <wp:effectExtent l="0" t="0" r="24765" b="2286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685" cy="2377440"/>
                        </a:xfrm>
                        <a:prstGeom prst="rect">
                          <a:avLst/>
                        </a:prstGeom>
                        <a:solidFill>
                          <a:srgbClr val="FFFFFF"/>
                        </a:solidFill>
                        <a:ln w="9525">
                          <a:solidFill>
                            <a:srgbClr val="000000"/>
                          </a:solidFill>
                          <a:miter lim="800000"/>
                          <a:headEnd/>
                          <a:tailEnd/>
                        </a:ln>
                      </wps:spPr>
                      <wps:txbx>
                        <w:txbxContent>
                          <w:p w14:paraId="106C507F" w14:textId="77777777" w:rsidR="002A2510" w:rsidRDefault="002A2510" w:rsidP="002A2510">
                            <w:pPr>
                              <w:jc w:val="center"/>
                              <w:rPr>
                                <w:rFonts w:ascii="Bell MT" w:hAnsi="Bell MT"/>
                                <w:b/>
                                <w:sz w:val="28"/>
                                <w:u w:val="single"/>
                              </w:rPr>
                            </w:pPr>
                            <w:r w:rsidRPr="00C36F63">
                              <w:rPr>
                                <w:rFonts w:ascii="Bell MT" w:hAnsi="Bell MT"/>
                                <w:b/>
                                <w:sz w:val="28"/>
                                <w:u w:val="single"/>
                              </w:rPr>
                              <w:t>Assess</w:t>
                            </w:r>
                          </w:p>
                          <w:p w14:paraId="2658CA57" w14:textId="77777777" w:rsidR="002A2510" w:rsidRDefault="002A2510" w:rsidP="002A2510">
                            <w:pPr>
                              <w:rPr>
                                <w:rFonts w:ascii="Bell MT" w:hAnsi="Bell MT"/>
                                <w:color w:val="FF0000"/>
                                <w:sz w:val="28"/>
                              </w:rPr>
                            </w:pPr>
                          </w:p>
                          <w:p w14:paraId="375739E8" w14:textId="77777777" w:rsidR="002A2510" w:rsidRDefault="002A2510" w:rsidP="002A2510">
                            <w:pPr>
                              <w:rPr>
                                <w:rFonts w:ascii="Bell MT" w:hAnsi="Bell MT"/>
                                <w:color w:val="FF0000"/>
                                <w:sz w:val="28"/>
                              </w:rPr>
                            </w:pPr>
                          </w:p>
                          <w:p w14:paraId="28554C01" w14:textId="77777777" w:rsidR="002A2510" w:rsidRDefault="002A2510" w:rsidP="002A2510">
                            <w:pPr>
                              <w:rPr>
                                <w:rFonts w:ascii="Bell MT" w:hAnsi="Bell MT"/>
                                <w:color w:val="FF0000"/>
                                <w:sz w:val="28"/>
                              </w:rPr>
                            </w:pPr>
                          </w:p>
                          <w:p w14:paraId="6B518A38" w14:textId="77777777" w:rsidR="002A2510" w:rsidRDefault="002A2510" w:rsidP="002A2510">
                            <w:pPr>
                              <w:rPr>
                                <w:rFonts w:ascii="Bell MT" w:hAnsi="Bell MT"/>
                                <w:color w:val="FF0000"/>
                                <w:sz w:val="28"/>
                              </w:rPr>
                            </w:pPr>
                          </w:p>
                          <w:p w14:paraId="3230679A" w14:textId="77777777" w:rsidR="002A2510" w:rsidRDefault="002A2510" w:rsidP="002A2510">
                            <w:pPr>
                              <w:rPr>
                                <w:rFonts w:ascii="Bell MT" w:hAnsi="Bell MT"/>
                                <w:color w:val="FF0000"/>
                                <w:sz w:val="28"/>
                              </w:rPr>
                            </w:pPr>
                          </w:p>
                          <w:p w14:paraId="06035019" w14:textId="77777777" w:rsidR="002A2510" w:rsidRPr="007234E0" w:rsidRDefault="002A2510" w:rsidP="002A2510">
                            <w:pPr>
                              <w:rPr>
                                <w:rFonts w:ascii="Bell MT" w:hAnsi="Bell MT"/>
                                <w:sz w:val="28"/>
                              </w:rPr>
                            </w:pPr>
                            <w:r>
                              <w:rPr>
                                <w:rFonts w:ascii="Bell MT" w:hAnsi="Bell MT"/>
                                <w:sz w:val="28"/>
                              </w:rPr>
                              <w:t>Is professional advice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1D184" id="_x0000_s1033" type="#_x0000_t202" style="position:absolute;left:0;text-align:left;margin-left:-36pt;margin-top:13.35pt;width:341.55pt;height:187.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">
                <v:textbox>
                  <w:txbxContent>
                    <w:p w14:paraId="106C507F" w14:textId="77777777" w:rsidR="002A2510" w:rsidRDefault="002A2510" w:rsidP="002A2510">
                      <w:pPr>
                        <w:jc w:val="center"/>
                        <w:rPr>
                          <w:rFonts w:ascii="Bell MT" w:hAnsi="Bell MT"/>
                          <w:b/>
                          <w:sz w:val="28"/>
                          <w:u w:val="single"/>
                        </w:rPr>
                      </w:pPr>
                      <w:r w:rsidRPr="00C36F63">
                        <w:rPr>
                          <w:rFonts w:ascii="Bell MT" w:hAnsi="Bell MT"/>
                          <w:b/>
                          <w:sz w:val="28"/>
                          <w:u w:val="single"/>
                        </w:rPr>
                        <w:t>Assess</w:t>
                      </w:r>
                    </w:p>
                    <w:p w14:paraId="2658CA57" w14:textId="77777777" w:rsidR="002A2510" w:rsidRDefault="002A2510" w:rsidP="002A2510">
                      <w:pPr>
                        <w:rPr>
                          <w:rFonts w:ascii="Bell MT" w:hAnsi="Bell MT"/>
                          <w:color w:val="FF0000"/>
                          <w:sz w:val="28"/>
                        </w:rPr>
                      </w:pPr>
                    </w:p>
                    <w:p w14:paraId="375739E8" w14:textId="77777777" w:rsidR="002A2510" w:rsidRDefault="002A2510" w:rsidP="002A2510">
                      <w:pPr>
                        <w:rPr>
                          <w:rFonts w:ascii="Bell MT" w:hAnsi="Bell MT"/>
                          <w:color w:val="FF0000"/>
                          <w:sz w:val="28"/>
                        </w:rPr>
                      </w:pPr>
                    </w:p>
                    <w:p w14:paraId="28554C01" w14:textId="77777777" w:rsidR="002A2510" w:rsidRDefault="002A2510" w:rsidP="002A2510">
                      <w:pPr>
                        <w:rPr>
                          <w:rFonts w:ascii="Bell MT" w:hAnsi="Bell MT"/>
                          <w:color w:val="FF0000"/>
                          <w:sz w:val="28"/>
                        </w:rPr>
                      </w:pPr>
                    </w:p>
                    <w:p w14:paraId="6B518A38" w14:textId="77777777" w:rsidR="002A2510" w:rsidRDefault="002A2510" w:rsidP="002A2510">
                      <w:pPr>
                        <w:rPr>
                          <w:rFonts w:ascii="Bell MT" w:hAnsi="Bell MT"/>
                          <w:color w:val="FF0000"/>
                          <w:sz w:val="28"/>
                        </w:rPr>
                      </w:pPr>
                    </w:p>
                    <w:p w14:paraId="3230679A" w14:textId="77777777" w:rsidR="002A2510" w:rsidRDefault="002A2510" w:rsidP="002A2510">
                      <w:pPr>
                        <w:rPr>
                          <w:rFonts w:ascii="Bell MT" w:hAnsi="Bell MT"/>
                          <w:color w:val="FF0000"/>
                          <w:sz w:val="28"/>
                        </w:rPr>
                      </w:pPr>
                    </w:p>
                    <w:p w14:paraId="06035019" w14:textId="77777777" w:rsidR="002A2510" w:rsidRPr="007234E0" w:rsidRDefault="002A2510" w:rsidP="002A2510">
                      <w:pPr>
                        <w:rPr>
                          <w:rFonts w:ascii="Bell MT" w:hAnsi="Bell MT"/>
                          <w:sz w:val="28"/>
                        </w:rPr>
                      </w:pPr>
                      <w:r>
                        <w:rPr>
                          <w:rFonts w:ascii="Bell MT" w:hAnsi="Bell MT"/>
                          <w:sz w:val="28"/>
                        </w:rPr>
                        <w:t>Is professional advice needed?</w:t>
                      </w:r>
                    </w:p>
                  </w:txbxContent>
                </v:textbox>
                <w10:wrap type="square"/>
              </v:shape>
            </w:pict>
          </mc:Fallback>
        </mc:AlternateContent>
      </w:r>
      <w:r w:rsidR="002A2510">
        <w:rPr>
          <w:rFonts w:ascii="Bell MT" w:hAnsi="Bell MT"/>
          <w:noProof/>
          <w:sz w:val="32"/>
          <w:lang w:eastAsia="en-GB"/>
        </w:rPr>
        <mc:AlternateContent>
          <mc:Choice Requires="wps">
            <w:drawing>
              <wp:anchor distT="0" distB="0" distL="114300" distR="114300" simplePos="0" relativeHeight="251670528" behindDoc="0" locked="0" layoutInCell="1" allowOverlap="1" wp14:anchorId="4CD660D1" wp14:editId="2DB8AA4D">
                <wp:simplePos x="0" y="0"/>
                <wp:positionH relativeFrom="column">
                  <wp:posOffset>8870876</wp:posOffset>
                </wp:positionH>
                <wp:positionV relativeFrom="paragraph">
                  <wp:posOffset>1986870</wp:posOffset>
                </wp:positionV>
                <wp:extent cx="797442" cy="393405"/>
                <wp:effectExtent l="11430" t="7620" r="33655" b="33655"/>
                <wp:wrapNone/>
                <wp:docPr id="8" name="Right Arrow 8"/>
                <wp:cNvGraphicFramePr/>
                <a:graphic xmlns:a="http://schemas.openxmlformats.org/drawingml/2006/main">
                  <a:graphicData uri="http://schemas.microsoft.com/office/word/2010/wordprocessingShape">
                    <wps:wsp>
                      <wps:cNvSpPr/>
                      <wps:spPr>
                        <a:xfrm rot="5400000">
                          <a:off x="0" y="0"/>
                          <a:ext cx="797442" cy="393405"/>
                        </a:xfrm>
                        <a:prstGeom prst="right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CB38B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style="position:absolute;margin-left:698.5pt;margin-top:156.45pt;width:62.8pt;height:31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" adj="16272" fillcolor="#bfbfbf [2412]" strokecolor="black [3213]" strokeweight="1pt"/>
            </w:pict>
          </mc:Fallback>
        </mc:AlternateContent>
      </w:r>
      <w:r w:rsidR="002A2510" w:rsidRPr="00C36F63">
        <w:rPr>
          <w:rFonts w:ascii="Bell MT" w:hAnsi="Bell MT"/>
          <w:noProof/>
          <w:sz w:val="32"/>
          <w:lang w:eastAsia="en-GB"/>
        </w:rPr>
        <mc:AlternateContent>
          <mc:Choice Requires="wps">
            <w:drawing>
              <wp:anchor distT="45720" distB="45720" distL="114300" distR="114300" simplePos="0" relativeHeight="251665408" behindDoc="0" locked="0" layoutInCell="1" allowOverlap="1" wp14:anchorId="63AE2AAF" wp14:editId="2E65DC58">
                <wp:simplePos x="0" y="0"/>
                <wp:positionH relativeFrom="column">
                  <wp:posOffset>4911725</wp:posOffset>
                </wp:positionH>
                <wp:positionV relativeFrom="paragraph">
                  <wp:posOffset>2388235</wp:posOffset>
                </wp:positionV>
                <wp:extent cx="4348480" cy="2083435"/>
                <wp:effectExtent l="0" t="0" r="13970" b="120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480" cy="2083435"/>
                        </a:xfrm>
                        <a:prstGeom prst="rect">
                          <a:avLst/>
                        </a:prstGeom>
                        <a:solidFill>
                          <a:srgbClr val="FFFFFF"/>
                        </a:solidFill>
                        <a:ln w="9525">
                          <a:solidFill>
                            <a:srgbClr val="000000"/>
                          </a:solidFill>
                          <a:miter lim="800000"/>
                          <a:headEnd/>
                          <a:tailEnd/>
                        </a:ln>
                      </wps:spPr>
                      <wps:txbx>
                        <w:txbxContent>
                          <w:p w14:paraId="417B82F1" w14:textId="77777777" w:rsidR="002A2510" w:rsidRDefault="002A2510" w:rsidP="002A2510">
                            <w:pPr>
                              <w:jc w:val="center"/>
                              <w:rPr>
                                <w:rFonts w:ascii="Bell MT" w:hAnsi="Bell MT"/>
                                <w:b/>
                                <w:sz w:val="28"/>
                                <w:u w:val="single"/>
                              </w:rPr>
                            </w:pPr>
                            <w:r>
                              <w:rPr>
                                <w:rFonts w:ascii="Bell MT" w:hAnsi="Bell MT"/>
                                <w:b/>
                                <w:sz w:val="28"/>
                                <w:u w:val="single"/>
                              </w:rPr>
                              <w:t>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AE2AAF" id="_x0000_s1034" type="#_x0000_t202" style="position:absolute;left:0;text-align:left;margin-left:386.75pt;margin-top:188.05pt;width:342.4pt;height:164.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">
                <v:textbox>
                  <w:txbxContent>
                    <w:p w14:paraId="417B82F1" w14:textId="77777777" w:rsidR="002A2510" w:rsidRDefault="002A2510" w:rsidP="002A2510">
                      <w:pPr>
                        <w:jc w:val="center"/>
                        <w:rPr>
                          <w:rFonts w:ascii="Bell MT" w:hAnsi="Bell MT"/>
                          <w:b/>
                          <w:sz w:val="28"/>
                          <w:u w:val="single"/>
                        </w:rPr>
                      </w:pPr>
                      <w:r>
                        <w:rPr>
                          <w:rFonts w:ascii="Bell MT" w:hAnsi="Bell MT"/>
                          <w:b/>
                          <w:sz w:val="28"/>
                          <w:u w:val="single"/>
                        </w:rPr>
                        <w:t>Do</w:t>
                      </w:r>
                    </w:p>
                  </w:txbxContent>
                </v:textbox>
                <w10:wrap type="square"/>
              </v:shape>
            </w:pict>
          </mc:Fallback>
        </mc:AlternateContent>
      </w:r>
      <w:r w:rsidR="002A2510" w:rsidRPr="00C36F63">
        <w:rPr>
          <w:rFonts w:ascii="Bell MT" w:hAnsi="Bell MT"/>
          <w:noProof/>
          <w:sz w:val="32"/>
          <w:lang w:eastAsia="en-GB"/>
        </w:rPr>
        <mc:AlternateContent>
          <mc:Choice Requires="wps">
            <w:drawing>
              <wp:anchor distT="45720" distB="45720" distL="114300" distR="114300" simplePos="0" relativeHeight="251664384" behindDoc="0" locked="0" layoutInCell="1" allowOverlap="1" wp14:anchorId="77EF467D" wp14:editId="7A3812B3">
                <wp:simplePos x="0" y="0"/>
                <wp:positionH relativeFrom="column">
                  <wp:posOffset>4911725</wp:posOffset>
                </wp:positionH>
                <wp:positionV relativeFrom="paragraph">
                  <wp:posOffset>154940</wp:posOffset>
                </wp:positionV>
                <wp:extent cx="4348480" cy="1934845"/>
                <wp:effectExtent l="0" t="0" r="13970" b="273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480" cy="1934845"/>
                        </a:xfrm>
                        <a:prstGeom prst="rect">
                          <a:avLst/>
                        </a:prstGeom>
                        <a:solidFill>
                          <a:srgbClr val="FFFFFF"/>
                        </a:solidFill>
                        <a:ln w="9525">
                          <a:solidFill>
                            <a:srgbClr val="000000"/>
                          </a:solidFill>
                          <a:miter lim="800000"/>
                          <a:headEnd/>
                          <a:tailEnd/>
                        </a:ln>
                      </wps:spPr>
                      <wps:txbx>
                        <w:txbxContent>
                          <w:p w14:paraId="544C7FFC" w14:textId="77777777" w:rsidR="002A2510" w:rsidRDefault="002A2510" w:rsidP="002A2510">
                            <w:pPr>
                              <w:jc w:val="center"/>
                              <w:rPr>
                                <w:rFonts w:ascii="Bell MT" w:hAnsi="Bell MT"/>
                                <w:b/>
                                <w:sz w:val="28"/>
                                <w:u w:val="single"/>
                              </w:rPr>
                            </w:pPr>
                            <w:r>
                              <w:rPr>
                                <w:rFonts w:ascii="Bell MT" w:hAnsi="Bell MT"/>
                                <w:b/>
                                <w:sz w:val="28"/>
                                <w:u w:val="single"/>
                              </w:rPr>
                              <w:t>Plan</w:t>
                            </w:r>
                          </w:p>
                          <w:p w14:paraId="15D6DBAA" w14:textId="77777777" w:rsidR="002A2510" w:rsidRPr="00B53BF5" w:rsidRDefault="002A2510" w:rsidP="002A2510">
                            <w:pPr>
                              <w:rPr>
                                <w:rFonts w:ascii="Bell MT" w:hAnsi="Bell MT"/>
                                <w:color w:val="FF0000"/>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F467D" id="_x0000_s1035" type="#_x0000_t202" style="position:absolute;left:0;text-align:left;margin-left:386.75pt;margin-top:12.2pt;width:342.4pt;height:152.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">
                <v:textbox>
                  <w:txbxContent>
                    <w:p w14:paraId="544C7FFC" w14:textId="77777777" w:rsidR="002A2510" w:rsidRDefault="002A2510" w:rsidP="002A2510">
                      <w:pPr>
                        <w:jc w:val="center"/>
                        <w:rPr>
                          <w:rFonts w:ascii="Bell MT" w:hAnsi="Bell MT"/>
                          <w:b/>
                          <w:sz w:val="28"/>
                          <w:u w:val="single"/>
                        </w:rPr>
                      </w:pPr>
                      <w:r>
                        <w:rPr>
                          <w:rFonts w:ascii="Bell MT" w:hAnsi="Bell MT"/>
                          <w:b/>
                          <w:sz w:val="28"/>
                          <w:u w:val="single"/>
                        </w:rPr>
                        <w:t>Plan</w:t>
                      </w:r>
                    </w:p>
                    <w:p w14:paraId="15D6DBAA" w14:textId="77777777" w:rsidR="002A2510" w:rsidRPr="00B53BF5" w:rsidRDefault="002A2510" w:rsidP="002A2510">
                      <w:pPr>
                        <w:rPr>
                          <w:rFonts w:ascii="Bell MT" w:hAnsi="Bell MT"/>
                          <w:color w:val="FF0000"/>
                          <w:sz w:val="28"/>
                        </w:rPr>
                      </w:pPr>
                    </w:p>
                  </w:txbxContent>
                </v:textbox>
                <w10:wrap type="square"/>
              </v:shape>
            </w:pict>
          </mc:Fallback>
        </mc:AlternateContent>
      </w:r>
    </w:p>
    <w:p w14:paraId="1C0374F2" w14:textId="0FB30529" w:rsidR="002A2510" w:rsidRDefault="00031507" w:rsidP="00815EEC">
      <w:pPr>
        <w:rPr>
          <w:rFonts w:ascii="Bell MT" w:hAnsi="Bell MT"/>
          <w:sz w:val="24"/>
          <w:szCs w:val="24"/>
        </w:rPr>
      </w:pPr>
      <w:r w:rsidRPr="00C36F63">
        <w:rPr>
          <w:rFonts w:ascii="Bell MT" w:hAnsi="Bell MT"/>
          <w:noProof/>
          <w:sz w:val="32"/>
          <w:lang w:eastAsia="en-GB"/>
        </w:rPr>
        <mc:AlternateContent>
          <mc:Choice Requires="wps">
            <w:drawing>
              <wp:anchor distT="45720" distB="45720" distL="114300" distR="114300" simplePos="0" relativeHeight="251669504" behindDoc="0" locked="0" layoutInCell="1" allowOverlap="1" wp14:anchorId="42058D29" wp14:editId="2C5327FB">
                <wp:simplePos x="0" y="0"/>
                <wp:positionH relativeFrom="column">
                  <wp:posOffset>4914900</wp:posOffset>
                </wp:positionH>
                <wp:positionV relativeFrom="paragraph">
                  <wp:posOffset>3458845</wp:posOffset>
                </wp:positionV>
                <wp:extent cx="4348480" cy="1605280"/>
                <wp:effectExtent l="0" t="0" r="13970" b="139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480" cy="1605280"/>
                        </a:xfrm>
                        <a:prstGeom prst="rect">
                          <a:avLst/>
                        </a:prstGeom>
                        <a:solidFill>
                          <a:srgbClr val="FFFFFF"/>
                        </a:solidFill>
                        <a:ln w="9525">
                          <a:solidFill>
                            <a:srgbClr val="000000"/>
                          </a:solidFill>
                          <a:miter lim="800000"/>
                          <a:headEnd/>
                          <a:tailEnd/>
                        </a:ln>
                      </wps:spPr>
                      <wps:txbx>
                        <w:txbxContent>
                          <w:p w14:paraId="068A9689" w14:textId="77777777" w:rsidR="002A2510" w:rsidRPr="00AA1529" w:rsidRDefault="002A2510" w:rsidP="002A2510">
                            <w:pPr>
                              <w:jc w:val="center"/>
                              <w:rPr>
                                <w:rFonts w:ascii="Bell MT" w:hAnsi="Bell MT"/>
                                <w:sz w:val="28"/>
                                <w:u w:val="single"/>
                              </w:rPr>
                            </w:pPr>
                            <w:r w:rsidRPr="00AA1529">
                              <w:rPr>
                                <w:rFonts w:ascii="Bell MT" w:hAnsi="Bell MT"/>
                                <w:sz w:val="28"/>
                                <w:u w:val="single"/>
                              </w:rPr>
                              <w:t>SMART Targets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58D29" id="_x0000_s1036" type="#_x0000_t202" style="position:absolute;margin-left:387pt;margin-top:272.35pt;width:342.4pt;height:126.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">
                <v:textbox>
                  <w:txbxContent>
                    <w:p w14:paraId="068A9689" w14:textId="77777777" w:rsidR="002A2510" w:rsidRPr="00AA1529" w:rsidRDefault="002A2510" w:rsidP="002A2510">
                      <w:pPr>
                        <w:jc w:val="center"/>
                        <w:rPr>
                          <w:rFonts w:ascii="Bell MT" w:hAnsi="Bell MT"/>
                          <w:sz w:val="28"/>
                          <w:u w:val="single"/>
                        </w:rPr>
                      </w:pPr>
                      <w:r w:rsidRPr="00AA1529">
                        <w:rPr>
                          <w:rFonts w:ascii="Bell MT" w:hAnsi="Bell MT"/>
                          <w:sz w:val="28"/>
                          <w:u w:val="single"/>
                        </w:rPr>
                        <w:t>SMART Targets</w:t>
                      </w:r>
                    </w:p>
                  </w:txbxContent>
                </v:textbox>
              </v:shape>
            </w:pict>
          </mc:Fallback>
        </mc:AlternateContent>
      </w:r>
      <w:r>
        <w:rPr>
          <w:rFonts w:ascii="Bell MT" w:hAnsi="Bell MT"/>
          <w:noProof/>
          <w:sz w:val="32"/>
          <w:lang w:eastAsia="en-GB"/>
        </w:rPr>
        <mc:AlternateContent>
          <mc:Choice Requires="wps">
            <w:drawing>
              <wp:anchor distT="0" distB="0" distL="114300" distR="114300" simplePos="0" relativeHeight="251671552" behindDoc="0" locked="0" layoutInCell="1" allowOverlap="1" wp14:anchorId="112A9A33" wp14:editId="4AA25AC5">
                <wp:simplePos x="0" y="0"/>
                <wp:positionH relativeFrom="column">
                  <wp:posOffset>-884555</wp:posOffset>
                </wp:positionH>
                <wp:positionV relativeFrom="paragraph">
                  <wp:posOffset>2174875</wp:posOffset>
                </wp:positionV>
                <wp:extent cx="797442" cy="393405"/>
                <wp:effectExtent l="0" t="26670" r="33655" b="14605"/>
                <wp:wrapNone/>
                <wp:docPr id="9" name="Right Arrow 9"/>
                <wp:cNvGraphicFramePr/>
                <a:graphic xmlns:a="http://schemas.openxmlformats.org/drawingml/2006/main">
                  <a:graphicData uri="http://schemas.microsoft.com/office/word/2010/wordprocessingShape">
                    <wps:wsp>
                      <wps:cNvSpPr/>
                      <wps:spPr>
                        <a:xfrm rot="16200000">
                          <a:off x="0" y="0"/>
                          <a:ext cx="797442" cy="393405"/>
                        </a:xfrm>
                        <a:prstGeom prst="right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25B901" id="Right Arrow 9" o:spid="_x0000_s1026" type="#_x0000_t13" style="position:absolute;margin-left:-69.65pt;margin-top:171.25pt;width:62.8pt;height:31pt;rotation:-90;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" adj="16272" fillcolor="#bfbfbf [2412]" strokecolor="black [3213]" strokeweight="1pt"/>
            </w:pict>
          </mc:Fallback>
        </mc:AlternateContent>
      </w:r>
      <w:r w:rsidRPr="00C36F63">
        <w:rPr>
          <w:rFonts w:ascii="Bell MT" w:hAnsi="Bell MT"/>
          <w:noProof/>
          <w:sz w:val="32"/>
          <w:lang w:eastAsia="en-GB"/>
        </w:rPr>
        <mc:AlternateContent>
          <mc:Choice Requires="wps">
            <w:drawing>
              <wp:anchor distT="45720" distB="45720" distL="114300" distR="114300" simplePos="0" relativeHeight="251666432" behindDoc="0" locked="0" layoutInCell="1" allowOverlap="1" wp14:anchorId="76776D14" wp14:editId="50ECF403">
                <wp:simplePos x="0" y="0"/>
                <wp:positionH relativeFrom="column">
                  <wp:posOffset>-457200</wp:posOffset>
                </wp:positionH>
                <wp:positionV relativeFrom="paragraph">
                  <wp:posOffset>2331085</wp:posOffset>
                </wp:positionV>
                <wp:extent cx="4348480" cy="2742565"/>
                <wp:effectExtent l="0" t="0" r="13970" b="1968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480" cy="2742565"/>
                        </a:xfrm>
                        <a:prstGeom prst="rect">
                          <a:avLst/>
                        </a:prstGeom>
                        <a:solidFill>
                          <a:srgbClr val="FFFFFF"/>
                        </a:solidFill>
                        <a:ln w="9525">
                          <a:solidFill>
                            <a:srgbClr val="000000"/>
                          </a:solidFill>
                          <a:miter lim="800000"/>
                          <a:headEnd/>
                          <a:tailEnd/>
                        </a:ln>
                      </wps:spPr>
                      <wps:txbx>
                        <w:txbxContent>
                          <w:p w14:paraId="4C7641CE" w14:textId="77777777" w:rsidR="002A2510" w:rsidRDefault="002A2510" w:rsidP="002A2510">
                            <w:pPr>
                              <w:jc w:val="center"/>
                              <w:rPr>
                                <w:rFonts w:ascii="Bell MT" w:hAnsi="Bell MT"/>
                                <w:b/>
                                <w:sz w:val="28"/>
                                <w:u w:val="single"/>
                              </w:rPr>
                            </w:pPr>
                            <w:r>
                              <w:rPr>
                                <w:rFonts w:ascii="Bell MT" w:hAnsi="Bell MT"/>
                                <w:b/>
                                <w:sz w:val="28"/>
                                <w:u w:val="single"/>
                              </w:rPr>
                              <w:t>Review</w:t>
                            </w:r>
                          </w:p>
                          <w:p w14:paraId="6FC75F6A" w14:textId="77777777" w:rsidR="002A2510" w:rsidRPr="00AA1529" w:rsidRDefault="002A2510" w:rsidP="002A2510">
                            <w:pPr>
                              <w:rPr>
                                <w:rFonts w:ascii="Bell MT" w:hAnsi="Bell MT"/>
                                <w:color w:val="FF0000"/>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76D14" id="_x0000_s1037" type="#_x0000_t202" style="position:absolute;margin-left:-36pt;margin-top:183.55pt;width:342.4pt;height:215.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">
                <v:textbox>
                  <w:txbxContent>
                    <w:p w14:paraId="4C7641CE" w14:textId="77777777" w:rsidR="002A2510" w:rsidRDefault="002A2510" w:rsidP="002A2510">
                      <w:pPr>
                        <w:jc w:val="center"/>
                        <w:rPr>
                          <w:rFonts w:ascii="Bell MT" w:hAnsi="Bell MT"/>
                          <w:b/>
                          <w:sz w:val="28"/>
                          <w:u w:val="single"/>
                        </w:rPr>
                      </w:pPr>
                      <w:r>
                        <w:rPr>
                          <w:rFonts w:ascii="Bell MT" w:hAnsi="Bell MT"/>
                          <w:b/>
                          <w:sz w:val="28"/>
                          <w:u w:val="single"/>
                        </w:rPr>
                        <w:t>Review</w:t>
                      </w:r>
                    </w:p>
                    <w:p w14:paraId="6FC75F6A" w14:textId="77777777" w:rsidR="002A2510" w:rsidRPr="00AA1529" w:rsidRDefault="002A2510" w:rsidP="002A2510">
                      <w:pPr>
                        <w:rPr>
                          <w:rFonts w:ascii="Bell MT" w:hAnsi="Bell MT"/>
                          <w:color w:val="FF0000"/>
                          <w:sz w:val="28"/>
                        </w:rPr>
                      </w:pPr>
                    </w:p>
                  </w:txbxContent>
                </v:textbox>
              </v:shape>
            </w:pict>
          </mc:Fallback>
        </mc:AlternateContent>
      </w:r>
      <w:r>
        <w:rPr>
          <w:rFonts w:ascii="Bell MT" w:hAnsi="Bell MT"/>
          <w:noProof/>
          <w:sz w:val="32"/>
          <w:lang w:eastAsia="en-GB"/>
        </w:rPr>
        <mc:AlternateContent>
          <mc:Choice Requires="wps">
            <w:drawing>
              <wp:anchor distT="0" distB="0" distL="114300" distR="114300" simplePos="0" relativeHeight="251667456" behindDoc="0" locked="0" layoutInCell="1" allowOverlap="1" wp14:anchorId="53BA0D25" wp14:editId="6049BD29">
                <wp:simplePos x="0" y="0"/>
                <wp:positionH relativeFrom="margin">
                  <wp:align>center</wp:align>
                </wp:positionH>
                <wp:positionV relativeFrom="paragraph">
                  <wp:posOffset>302260</wp:posOffset>
                </wp:positionV>
                <wp:extent cx="797442" cy="393405"/>
                <wp:effectExtent l="0" t="19050" r="41275" b="45085"/>
                <wp:wrapNone/>
                <wp:docPr id="5" name="Right Arrow 5"/>
                <wp:cNvGraphicFramePr/>
                <a:graphic xmlns:a="http://schemas.openxmlformats.org/drawingml/2006/main">
                  <a:graphicData uri="http://schemas.microsoft.com/office/word/2010/wordprocessingShape">
                    <wps:wsp>
                      <wps:cNvSpPr/>
                      <wps:spPr>
                        <a:xfrm>
                          <a:off x="0" y="0"/>
                          <a:ext cx="797442" cy="393405"/>
                        </a:xfrm>
                        <a:prstGeom prst="right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5032C5" id="Right Arrow 5" o:spid="_x0000_s1026" type="#_x0000_t13" style="position:absolute;margin-left:0;margin-top:23.8pt;width:62.8pt;height:31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" adj="16272" fillcolor="#bfbfbf [2412]" strokecolor="black [3213]" strokeweight="1pt">
                <w10:wrap anchorx="margin"/>
              </v:shape>
            </w:pict>
          </mc:Fallback>
        </mc:AlternateContent>
      </w:r>
      <w:r>
        <w:rPr>
          <w:rFonts w:ascii="Bell MT" w:hAnsi="Bell MT"/>
          <w:noProof/>
          <w:sz w:val="32"/>
          <w:lang w:eastAsia="en-GB"/>
        </w:rPr>
        <mc:AlternateContent>
          <mc:Choice Requires="wps">
            <w:drawing>
              <wp:anchor distT="0" distB="0" distL="114300" distR="114300" simplePos="0" relativeHeight="251668480" behindDoc="0" locked="0" layoutInCell="1" allowOverlap="1" wp14:anchorId="382CD005" wp14:editId="1B099FA7">
                <wp:simplePos x="0" y="0"/>
                <wp:positionH relativeFrom="margin">
                  <wp:align>center</wp:align>
                </wp:positionH>
                <wp:positionV relativeFrom="paragraph">
                  <wp:posOffset>2826385</wp:posOffset>
                </wp:positionV>
                <wp:extent cx="797442" cy="393405"/>
                <wp:effectExtent l="19050" t="19050" r="22225" b="45085"/>
                <wp:wrapNone/>
                <wp:docPr id="6" name="Right Arrow 6"/>
                <wp:cNvGraphicFramePr/>
                <a:graphic xmlns:a="http://schemas.openxmlformats.org/drawingml/2006/main">
                  <a:graphicData uri="http://schemas.microsoft.com/office/word/2010/wordprocessingShape">
                    <wps:wsp>
                      <wps:cNvSpPr/>
                      <wps:spPr>
                        <a:xfrm rot="10800000">
                          <a:off x="0" y="0"/>
                          <a:ext cx="797442" cy="393405"/>
                        </a:xfrm>
                        <a:prstGeom prst="rightArrow">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5F1930" id="Right Arrow 6" o:spid="_x0000_s1026" type="#_x0000_t13" style="position:absolute;margin-left:0;margin-top:222.55pt;width:62.8pt;height:31pt;rotation:180;z-index:25166848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" adj="16272" fillcolor="#bfbfbf [2412]" strokecolor="black [3213]" strokeweight="1pt">
                <w10:wrap anchorx="margin"/>
              </v:shape>
            </w:pict>
          </mc:Fallback>
        </mc:AlternateContent>
      </w:r>
    </w:p>
    <w:sectPr w:rsidR="002A2510" w:rsidSect="00031507">
      <w:pgSz w:w="16838" w:h="11906" w:orient="landscape"/>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EEC"/>
    <w:rsid w:val="00025AAF"/>
    <w:rsid w:val="00031507"/>
    <w:rsid w:val="001A00BE"/>
    <w:rsid w:val="001E3809"/>
    <w:rsid w:val="0026071D"/>
    <w:rsid w:val="002A2510"/>
    <w:rsid w:val="002B1086"/>
    <w:rsid w:val="00342D6F"/>
    <w:rsid w:val="00343612"/>
    <w:rsid w:val="003563E0"/>
    <w:rsid w:val="00402339"/>
    <w:rsid w:val="00457F0F"/>
    <w:rsid w:val="00477C5C"/>
    <w:rsid w:val="004D07F9"/>
    <w:rsid w:val="005A5B34"/>
    <w:rsid w:val="00726520"/>
    <w:rsid w:val="007319C8"/>
    <w:rsid w:val="007C58BA"/>
    <w:rsid w:val="00815EEC"/>
    <w:rsid w:val="00826A37"/>
    <w:rsid w:val="0096132B"/>
    <w:rsid w:val="00BA4EEA"/>
    <w:rsid w:val="00BC4625"/>
    <w:rsid w:val="00DE74D8"/>
    <w:rsid w:val="00E44EFC"/>
    <w:rsid w:val="00E56C66"/>
    <w:rsid w:val="00EE1438"/>
    <w:rsid w:val="00F46130"/>
    <w:rsid w:val="00FA0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51DC"/>
  <w15:chartTrackingRefBased/>
  <w15:docId w15:val="{0370D795-9245-46C4-B3EA-E7FC84F1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58BA"/>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7C58B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A04BB"/>
    <w:rPr>
      <w:color w:val="0563C1" w:themeColor="hyperlink"/>
      <w:u w:val="single"/>
    </w:rPr>
  </w:style>
  <w:style w:type="character" w:styleId="UnresolvedMention">
    <w:name w:val="Unresolved Mention"/>
    <w:basedOn w:val="DefaultParagraphFont"/>
    <w:uiPriority w:val="99"/>
    <w:semiHidden/>
    <w:unhideWhenUsed/>
    <w:rsid w:val="00FA04BB"/>
    <w:rPr>
      <w:color w:val="605E5C"/>
      <w:shd w:val="clear" w:color="auto" w:fill="E1DFDD"/>
    </w:rPr>
  </w:style>
  <w:style w:type="paragraph" w:styleId="ListParagraph">
    <w:name w:val="List Paragraph"/>
    <w:basedOn w:val="Normal"/>
    <w:uiPriority w:val="34"/>
    <w:qFormat/>
    <w:rsid w:val="001A00BE"/>
    <w:pPr>
      <w:ind w:left="720"/>
      <w:contextualSpacing/>
    </w:pPr>
  </w:style>
  <w:style w:type="table" w:styleId="TableGrid">
    <w:name w:val="Table Grid"/>
    <w:basedOn w:val="TableNormal"/>
    <w:uiPriority w:val="39"/>
    <w:rsid w:val="002A2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www.westsussex.gov.uk/education-children-and-families/schools-and-colleges/school-places/" TargetMode="Externa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11</Pages>
  <Words>3084</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Wilson</dc:creator>
  <cp:keywords/>
  <dc:description/>
  <cp:lastModifiedBy>Alison Wilson</cp:lastModifiedBy>
  <cp:revision>16</cp:revision>
  <cp:lastPrinted>2024-05-02T12:42:00Z</cp:lastPrinted>
  <dcterms:created xsi:type="dcterms:W3CDTF">2024-03-22T13:50:00Z</dcterms:created>
  <dcterms:modified xsi:type="dcterms:W3CDTF">2024-05-08T12:36:00Z</dcterms:modified>
</cp:coreProperties>
</file>